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95" w:tblpY="2"/>
        <w:tblW w:w="10256" w:type="dxa"/>
        <w:tblLook w:val="01E0" w:firstRow="1" w:lastRow="1" w:firstColumn="1" w:lastColumn="1" w:noHBand="0" w:noVBand="0"/>
      </w:tblPr>
      <w:tblGrid>
        <w:gridCol w:w="4459"/>
        <w:gridCol w:w="5797"/>
      </w:tblGrid>
      <w:tr w:rsidR="008A3DDE" w:rsidTr="008A3DDE">
        <w:trPr>
          <w:trHeight w:val="1608"/>
        </w:trPr>
        <w:tc>
          <w:tcPr>
            <w:tcW w:w="4459" w:type="dxa"/>
          </w:tcPr>
          <w:p w:rsidR="008A3DDE" w:rsidRDefault="008A3DDE">
            <w:pPr>
              <w:jc w:val="center"/>
              <w:rPr>
                <w:sz w:val="26"/>
                <w:szCs w:val="26"/>
              </w:rPr>
            </w:pPr>
            <w:r>
              <w:rPr>
                <w:sz w:val="26"/>
                <w:szCs w:val="26"/>
              </w:rPr>
              <w:t xml:space="preserve">SỞ LAO ĐỘNG THƯƠNG BINH VÀ </w:t>
            </w:r>
          </w:p>
          <w:p w:rsidR="008A3DDE" w:rsidRDefault="008A3DDE">
            <w:pPr>
              <w:jc w:val="center"/>
              <w:rPr>
                <w:sz w:val="26"/>
                <w:szCs w:val="26"/>
              </w:rPr>
            </w:pPr>
            <w:r>
              <w:rPr>
                <w:sz w:val="26"/>
                <w:szCs w:val="26"/>
              </w:rPr>
              <w:t>XÃ HỘI TỈNH BẠC LIÊU</w:t>
            </w:r>
          </w:p>
          <w:p w:rsidR="008A3DDE" w:rsidRDefault="008A3DDE">
            <w:pPr>
              <w:jc w:val="center"/>
              <w:rPr>
                <w:b/>
                <w:sz w:val="28"/>
                <w:szCs w:val="28"/>
              </w:rPr>
            </w:pPr>
            <w:r>
              <w:rPr>
                <w:b/>
                <w:sz w:val="28"/>
                <w:szCs w:val="28"/>
              </w:rPr>
              <w:t>TRUNG TÂM BẢO TRỢ XÃ HỘI</w:t>
            </w:r>
          </w:p>
          <w:p w:rsidR="008A3DDE" w:rsidRDefault="008A3DDE">
            <w:pPr>
              <w:tabs>
                <w:tab w:val="left" w:pos="1155"/>
              </w:tabs>
              <w:jc w:val="center"/>
              <w:rPr>
                <w:sz w:val="28"/>
                <w:szCs w:val="28"/>
              </w:rPr>
            </w:pPr>
            <w:r>
              <w:rPr>
                <w:noProof/>
                <w:lang w:val="vi-VN" w:eastAsia="vi-VN"/>
              </w:rPr>
              <mc:AlternateContent>
                <mc:Choice Requires="wps">
                  <w:drawing>
                    <wp:anchor distT="0" distB="0" distL="114300" distR="114300" simplePos="0" relativeHeight="251660288" behindDoc="0" locked="0" layoutInCell="1" allowOverlap="1" wp14:anchorId="5B14E035" wp14:editId="4AEA40D2">
                      <wp:simplePos x="0" y="0"/>
                      <wp:positionH relativeFrom="column">
                        <wp:posOffset>657225</wp:posOffset>
                      </wp:positionH>
                      <wp:positionV relativeFrom="paragraph">
                        <wp:posOffset>-635</wp:posOffset>
                      </wp:positionV>
                      <wp:extent cx="142875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05pt" to="1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nr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fDR7mo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"/>
                  </w:pict>
                </mc:Fallback>
              </mc:AlternateContent>
            </w:r>
          </w:p>
          <w:p w:rsidR="008A3DDE" w:rsidRDefault="00FA0CD2">
            <w:pPr>
              <w:jc w:val="center"/>
              <w:rPr>
                <w:sz w:val="28"/>
                <w:szCs w:val="28"/>
              </w:rPr>
            </w:pPr>
            <w:r>
              <w:rPr>
                <w:sz w:val="28"/>
                <w:szCs w:val="28"/>
              </w:rPr>
              <w:t xml:space="preserve">Số: </w:t>
            </w:r>
            <w:r>
              <w:rPr>
                <w:sz w:val="28"/>
                <w:szCs w:val="28"/>
                <w:lang w:val="vi-VN"/>
              </w:rPr>
              <w:t>111</w:t>
            </w:r>
            <w:r w:rsidR="008A3DDE">
              <w:rPr>
                <w:sz w:val="28"/>
                <w:szCs w:val="28"/>
              </w:rPr>
              <w:t>/BC-TTBTXH</w:t>
            </w:r>
          </w:p>
        </w:tc>
        <w:tc>
          <w:tcPr>
            <w:tcW w:w="5797" w:type="dxa"/>
          </w:tcPr>
          <w:p w:rsidR="008A3DDE" w:rsidRDefault="008A3DDE">
            <w:pPr>
              <w:jc w:val="center"/>
              <w:rPr>
                <w:b/>
                <w:sz w:val="26"/>
                <w:szCs w:val="26"/>
              </w:rPr>
            </w:pPr>
            <w:r>
              <w:rPr>
                <w:b/>
                <w:sz w:val="26"/>
                <w:szCs w:val="26"/>
              </w:rPr>
              <w:t xml:space="preserve">CỘNG HÒA XÃ HỘI CHỦ NGHĨA VIỆT </w:t>
            </w:r>
            <w:smartTag w:uri="urn:schemas-microsoft-com:office:smarttags" w:element="place">
              <w:smartTag w:uri="urn:schemas-microsoft-com:office:smarttags" w:element="country-region">
                <w:r>
                  <w:rPr>
                    <w:b/>
                    <w:sz w:val="26"/>
                    <w:szCs w:val="26"/>
                  </w:rPr>
                  <w:t>NAM</w:t>
                </w:r>
              </w:smartTag>
            </w:smartTag>
          </w:p>
          <w:p w:rsidR="008A3DDE" w:rsidRDefault="008A3DDE">
            <w:pPr>
              <w:jc w:val="center"/>
              <w:rPr>
                <w:b/>
                <w:sz w:val="28"/>
                <w:szCs w:val="28"/>
              </w:rPr>
            </w:pPr>
            <w:r>
              <w:rPr>
                <w:b/>
                <w:sz w:val="28"/>
                <w:szCs w:val="28"/>
              </w:rPr>
              <w:t>Độc lập – Tự do – Hạnh phúc</w:t>
            </w:r>
          </w:p>
          <w:p w:rsidR="008A3DDE" w:rsidRDefault="008A3DDE">
            <w:pPr>
              <w:jc w:val="center"/>
              <w:rPr>
                <w:sz w:val="28"/>
                <w:szCs w:val="28"/>
              </w:rPr>
            </w:pPr>
            <w:r>
              <w:rPr>
                <w:noProof/>
                <w:lang w:val="vi-VN" w:eastAsia="vi-VN"/>
              </w:rPr>
              <mc:AlternateContent>
                <mc:Choice Requires="wps">
                  <w:drawing>
                    <wp:anchor distT="0" distB="0" distL="114300" distR="114300" simplePos="0" relativeHeight="251661312" behindDoc="0" locked="0" layoutInCell="1" allowOverlap="1" wp14:anchorId="17C5A3E4" wp14:editId="142D0F03">
                      <wp:simplePos x="0" y="0"/>
                      <wp:positionH relativeFrom="column">
                        <wp:posOffset>636905</wp:posOffset>
                      </wp:positionH>
                      <wp:positionV relativeFrom="paragraph">
                        <wp:posOffset>8890</wp:posOffset>
                      </wp:positionV>
                      <wp:extent cx="2256155" cy="0"/>
                      <wp:effectExtent l="0" t="0" r="1079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7pt" to="22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6L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"/>
                  </w:pict>
                </mc:Fallback>
              </mc:AlternateContent>
            </w:r>
          </w:p>
          <w:p w:rsidR="008A3DDE" w:rsidRDefault="008A3DDE">
            <w:pPr>
              <w:jc w:val="center"/>
              <w:rPr>
                <w:i/>
                <w:sz w:val="28"/>
                <w:szCs w:val="28"/>
              </w:rPr>
            </w:pPr>
          </w:p>
          <w:p w:rsidR="008A3DDE" w:rsidRDefault="00664255">
            <w:pPr>
              <w:jc w:val="center"/>
              <w:rPr>
                <w:i/>
                <w:sz w:val="26"/>
                <w:szCs w:val="26"/>
              </w:rPr>
            </w:pPr>
            <w:r>
              <w:rPr>
                <w:i/>
                <w:sz w:val="28"/>
                <w:szCs w:val="28"/>
              </w:rPr>
              <w:t>Bạc Liêu, ngày</w:t>
            </w:r>
            <w:r w:rsidR="009A498C">
              <w:rPr>
                <w:i/>
                <w:sz w:val="28"/>
                <w:szCs w:val="28"/>
                <w:lang w:val="vi-VN"/>
              </w:rPr>
              <w:t xml:space="preserve"> 07 </w:t>
            </w:r>
            <w:r>
              <w:rPr>
                <w:i/>
                <w:sz w:val="28"/>
                <w:szCs w:val="28"/>
              </w:rPr>
              <w:t>tháng</w:t>
            </w:r>
            <w:r w:rsidR="009A498C">
              <w:rPr>
                <w:i/>
                <w:sz w:val="28"/>
                <w:szCs w:val="28"/>
                <w:lang w:val="vi-VN"/>
              </w:rPr>
              <w:t xml:space="preserve"> 12 </w:t>
            </w:r>
            <w:r w:rsidR="008A3DDE">
              <w:rPr>
                <w:i/>
                <w:sz w:val="28"/>
                <w:szCs w:val="28"/>
              </w:rPr>
              <w:t>năm 2021</w:t>
            </w:r>
          </w:p>
        </w:tc>
      </w:tr>
    </w:tbl>
    <w:p w:rsidR="008A3DDE" w:rsidRDefault="008A3DDE" w:rsidP="00FE592B">
      <w:pPr>
        <w:spacing w:before="360"/>
        <w:jc w:val="center"/>
        <w:outlineLvl w:val="0"/>
        <w:rPr>
          <w:b/>
          <w:sz w:val="36"/>
          <w:szCs w:val="32"/>
        </w:rPr>
      </w:pPr>
      <w:r>
        <w:rPr>
          <w:b/>
          <w:sz w:val="32"/>
          <w:szCs w:val="36"/>
        </w:rPr>
        <w:t>BÁO CÁO</w:t>
      </w:r>
    </w:p>
    <w:p w:rsidR="008A3DDE" w:rsidRPr="008201CD" w:rsidRDefault="008A3DDE" w:rsidP="008A3DDE">
      <w:pPr>
        <w:jc w:val="center"/>
        <w:outlineLvl w:val="0"/>
        <w:rPr>
          <w:b/>
          <w:sz w:val="28"/>
          <w:szCs w:val="28"/>
          <w:lang w:val="vi-VN"/>
        </w:rPr>
      </w:pPr>
      <w:r>
        <w:rPr>
          <w:b/>
          <w:sz w:val="28"/>
          <w:szCs w:val="28"/>
        </w:rPr>
        <w:t>Kết</w:t>
      </w:r>
      <w:r w:rsidR="008201CD">
        <w:rPr>
          <w:b/>
          <w:sz w:val="28"/>
          <w:szCs w:val="28"/>
        </w:rPr>
        <w:t xml:space="preserve"> quả thực hiện nhiệm vụ năm 202</w:t>
      </w:r>
      <w:r w:rsidR="008201CD">
        <w:rPr>
          <w:b/>
          <w:sz w:val="28"/>
          <w:szCs w:val="28"/>
          <w:lang w:val="vi-VN"/>
        </w:rPr>
        <w:t>1</w:t>
      </w:r>
    </w:p>
    <w:p w:rsidR="008A3DDE" w:rsidRPr="00991801" w:rsidRDefault="008201CD" w:rsidP="008A3DDE">
      <w:pPr>
        <w:jc w:val="center"/>
        <w:outlineLvl w:val="0"/>
        <w:rPr>
          <w:b/>
          <w:sz w:val="28"/>
          <w:szCs w:val="28"/>
          <w:lang w:val="vi-VN"/>
        </w:rPr>
      </w:pPr>
      <w:r>
        <w:rPr>
          <w:b/>
          <w:sz w:val="28"/>
          <w:szCs w:val="28"/>
          <w:lang w:val="vi-VN"/>
        </w:rPr>
        <w:t>v</w:t>
      </w:r>
      <w:r w:rsidR="005A0DC3">
        <w:rPr>
          <w:b/>
          <w:sz w:val="28"/>
          <w:szCs w:val="28"/>
          <w:lang w:val="vi-VN"/>
        </w:rPr>
        <w:t>à phương hướng nhiệm vụ năm 2022</w:t>
      </w:r>
    </w:p>
    <w:p w:rsidR="008A3DDE" w:rsidRPr="00991801" w:rsidRDefault="005A0DC3" w:rsidP="00782078">
      <w:pPr>
        <w:spacing w:after="360"/>
        <w:jc w:val="center"/>
        <w:rPr>
          <w:b/>
          <w:sz w:val="28"/>
          <w:szCs w:val="28"/>
          <w:lang w:val="vi-VN"/>
        </w:rPr>
      </w:pPr>
      <w:r>
        <w:rPr>
          <w:b/>
          <w:sz w:val="28"/>
          <w:szCs w:val="28"/>
          <w:lang w:val="vi-VN"/>
        </w:rPr>
        <w:t>----------</w:t>
      </w:r>
    </w:p>
    <w:p w:rsidR="008A3DDE" w:rsidRPr="00991801" w:rsidRDefault="00991801" w:rsidP="00F84067">
      <w:pPr>
        <w:spacing w:before="120" w:after="120"/>
        <w:ind w:firstLine="720"/>
        <w:jc w:val="both"/>
        <w:rPr>
          <w:sz w:val="28"/>
          <w:lang w:val="vi-VN"/>
        </w:rPr>
      </w:pPr>
      <w:r w:rsidRPr="00991801">
        <w:rPr>
          <w:sz w:val="28"/>
          <w:lang w:val="vi-VN"/>
        </w:rPr>
        <w:t xml:space="preserve">Thực hiện </w:t>
      </w:r>
      <w:r>
        <w:rPr>
          <w:sz w:val="28"/>
          <w:lang w:val="vi-VN"/>
        </w:rPr>
        <w:t>Kế hoạch năm 2021</w:t>
      </w:r>
      <w:r w:rsidR="008A3DDE" w:rsidRPr="00991801">
        <w:rPr>
          <w:sz w:val="28"/>
          <w:lang w:val="vi-VN"/>
        </w:rPr>
        <w:t xml:space="preserve"> của Sở Lao động – Thương binh và Xã hội tỉnh Bạc Liêu. Trung tâm Bảo trợ xã hội xin báo cáo kết</w:t>
      </w:r>
      <w:r w:rsidRPr="00991801">
        <w:rPr>
          <w:sz w:val="28"/>
          <w:lang w:val="vi-VN"/>
        </w:rPr>
        <w:t xml:space="preserve"> quả thực hiện nhiệm vụ năm 202</w:t>
      </w:r>
      <w:r>
        <w:rPr>
          <w:sz w:val="28"/>
          <w:lang w:val="vi-VN"/>
        </w:rPr>
        <w:t>1</w:t>
      </w:r>
      <w:r w:rsidR="008A3DDE" w:rsidRPr="00991801">
        <w:rPr>
          <w:sz w:val="28"/>
          <w:lang w:val="vi-VN"/>
        </w:rPr>
        <w:t xml:space="preserve"> và phương hướng nhiệm vụ năm</w:t>
      </w:r>
      <w:r>
        <w:rPr>
          <w:sz w:val="28"/>
          <w:lang w:val="vi-VN"/>
        </w:rPr>
        <w:t xml:space="preserve"> 2022</w:t>
      </w:r>
      <w:r w:rsidR="008A2FBA">
        <w:rPr>
          <w:sz w:val="28"/>
          <w:lang w:val="vi-VN"/>
        </w:rPr>
        <w:t xml:space="preserve"> </w:t>
      </w:r>
      <w:r w:rsidR="008A3DDE" w:rsidRPr="00991801">
        <w:rPr>
          <w:sz w:val="28"/>
          <w:szCs w:val="28"/>
          <w:lang w:val="vi-VN"/>
        </w:rPr>
        <w:t>như sau:</w:t>
      </w:r>
    </w:p>
    <w:p w:rsidR="008A3DDE" w:rsidRPr="00054716" w:rsidRDefault="008A3DDE" w:rsidP="00F84067">
      <w:pPr>
        <w:spacing w:before="240"/>
        <w:jc w:val="center"/>
        <w:outlineLvl w:val="0"/>
        <w:rPr>
          <w:b/>
          <w:sz w:val="32"/>
          <w:szCs w:val="28"/>
          <w:lang w:val="vi-VN"/>
        </w:rPr>
      </w:pPr>
      <w:r w:rsidRPr="00054716">
        <w:rPr>
          <w:b/>
          <w:sz w:val="32"/>
          <w:szCs w:val="28"/>
          <w:lang w:val="vi-VN"/>
        </w:rPr>
        <w:t>PHẦN THỨ NHẤT</w:t>
      </w:r>
    </w:p>
    <w:p w:rsidR="008A3DDE" w:rsidRPr="008A2FBA" w:rsidRDefault="000008D8" w:rsidP="000773AD">
      <w:pPr>
        <w:spacing w:after="240"/>
        <w:jc w:val="center"/>
        <w:rPr>
          <w:b/>
          <w:sz w:val="30"/>
          <w:szCs w:val="28"/>
          <w:lang w:val="vi-VN"/>
        </w:rPr>
      </w:pPr>
      <w:r>
        <w:rPr>
          <w:b/>
          <w:sz w:val="30"/>
          <w:szCs w:val="28"/>
          <w:lang w:val="vi-VN"/>
        </w:rPr>
        <w:t xml:space="preserve">Kết quả thực hiện nhiệm vụ năm </w:t>
      </w:r>
      <w:r w:rsidRPr="00054716">
        <w:rPr>
          <w:b/>
          <w:sz w:val="30"/>
          <w:szCs w:val="28"/>
          <w:lang w:val="vi-VN"/>
        </w:rPr>
        <w:t>202</w:t>
      </w:r>
      <w:r>
        <w:rPr>
          <w:b/>
          <w:sz w:val="30"/>
          <w:szCs w:val="28"/>
          <w:lang w:val="vi-VN"/>
        </w:rPr>
        <w:t>1</w:t>
      </w:r>
    </w:p>
    <w:p w:rsidR="008A3DDE" w:rsidRDefault="00CC5C48" w:rsidP="008A3DDE">
      <w:pPr>
        <w:spacing w:before="120" w:after="120"/>
        <w:ind w:firstLine="720"/>
        <w:jc w:val="both"/>
        <w:rPr>
          <w:sz w:val="28"/>
          <w:szCs w:val="28"/>
          <w:lang w:val="vi-VN"/>
        </w:rPr>
      </w:pPr>
      <w:r>
        <w:rPr>
          <w:b/>
          <w:sz w:val="28"/>
          <w:szCs w:val="28"/>
          <w:lang w:val="vi-VN"/>
        </w:rPr>
        <w:t>I. KẾT QUẢ ĐẠT ĐƯỢC</w:t>
      </w:r>
    </w:p>
    <w:p w:rsidR="008A3DDE" w:rsidRPr="001A5866" w:rsidRDefault="008A3DDE" w:rsidP="001A5866">
      <w:pPr>
        <w:spacing w:before="120" w:after="120"/>
        <w:ind w:firstLine="720"/>
        <w:jc w:val="both"/>
        <w:outlineLvl w:val="0"/>
        <w:rPr>
          <w:b/>
          <w:sz w:val="28"/>
          <w:szCs w:val="28"/>
          <w:lang w:val="vi-VN"/>
        </w:rPr>
      </w:pPr>
      <w:r>
        <w:rPr>
          <w:b/>
          <w:sz w:val="28"/>
          <w:szCs w:val="28"/>
          <w:lang w:val="vi-VN"/>
        </w:rPr>
        <w:t>1.</w:t>
      </w:r>
      <w:r w:rsidR="00CC5C48">
        <w:rPr>
          <w:b/>
          <w:sz w:val="28"/>
          <w:szCs w:val="28"/>
          <w:lang w:val="vi-VN"/>
        </w:rPr>
        <w:t xml:space="preserve"> Công tác tổ chức và hành chính</w:t>
      </w:r>
      <w:r w:rsidR="00B421A1">
        <w:rPr>
          <w:spacing w:val="-4"/>
          <w:sz w:val="28"/>
          <w:szCs w:val="28"/>
          <w:lang w:val="vi-VN"/>
        </w:rPr>
        <w:t xml:space="preserve">  </w:t>
      </w:r>
    </w:p>
    <w:p w:rsidR="00B421A1" w:rsidRDefault="00B421A1" w:rsidP="00B421A1">
      <w:pPr>
        <w:spacing w:before="120" w:after="120"/>
        <w:ind w:firstLine="720"/>
        <w:jc w:val="both"/>
        <w:rPr>
          <w:spacing w:val="-4"/>
          <w:sz w:val="28"/>
          <w:szCs w:val="28"/>
          <w:lang w:val="vi-VN"/>
        </w:rPr>
      </w:pPr>
      <w:r>
        <w:rPr>
          <w:sz w:val="28"/>
          <w:szCs w:val="28"/>
          <w:lang w:val="vi-VN"/>
        </w:rPr>
        <w:t xml:space="preserve">Về công tác tuyển dụng, sử dụng và quản lý viên chức và người lao động </w:t>
      </w:r>
      <w:r>
        <w:rPr>
          <w:i/>
          <w:sz w:val="28"/>
          <w:szCs w:val="28"/>
          <w:lang w:val="vi-VN"/>
        </w:rPr>
        <w:t>(VC&amp;NLĐ)</w:t>
      </w:r>
      <w:r>
        <w:rPr>
          <w:sz w:val="28"/>
          <w:szCs w:val="28"/>
          <w:lang w:val="vi-VN"/>
        </w:rPr>
        <w:t xml:space="preserve"> từ đầu năm 2021 đến nay, Trung tâm nhận thêm mới 02 hợp đồng lao động</w:t>
      </w:r>
      <w:r w:rsidR="00870447">
        <w:rPr>
          <w:sz w:val="28"/>
          <w:szCs w:val="28"/>
          <w:lang w:val="vi-VN"/>
        </w:rPr>
        <w:t>,</w:t>
      </w:r>
      <w:r>
        <w:rPr>
          <w:sz w:val="28"/>
          <w:szCs w:val="28"/>
          <w:lang w:val="vi-VN"/>
        </w:rPr>
        <w:t xml:space="preserve"> </w:t>
      </w:r>
      <w:r w:rsidR="001A5866">
        <w:rPr>
          <w:sz w:val="28"/>
          <w:szCs w:val="28"/>
          <w:lang w:val="vi-VN"/>
        </w:rPr>
        <w:t xml:space="preserve">giải quyết thôi việc cho 01 viên chức, </w:t>
      </w:r>
      <w:r w:rsidR="00870447">
        <w:rPr>
          <w:sz w:val="28"/>
          <w:szCs w:val="28"/>
          <w:lang w:val="vi-VN"/>
        </w:rPr>
        <w:t>chấm dứt 01 hợp đồng lao động.</w:t>
      </w:r>
      <w:r w:rsidR="001A5866" w:rsidRPr="001A5866">
        <w:rPr>
          <w:spacing w:val="-4"/>
          <w:sz w:val="28"/>
          <w:szCs w:val="28"/>
          <w:lang w:val="vi-VN"/>
        </w:rPr>
        <w:t xml:space="preserve"> </w:t>
      </w:r>
      <w:r w:rsidR="001A5866">
        <w:rPr>
          <w:spacing w:val="-4"/>
          <w:sz w:val="28"/>
          <w:szCs w:val="28"/>
          <w:lang w:val="vi-VN"/>
        </w:rPr>
        <w:t xml:space="preserve">Tổng số viên chức và người lao động có mặt hiện tại của Trung tâm là: 32 người </w:t>
      </w:r>
      <w:r w:rsidR="001A5866" w:rsidRPr="00131368">
        <w:rPr>
          <w:i/>
          <w:spacing w:val="-4"/>
          <w:sz w:val="28"/>
          <w:szCs w:val="28"/>
          <w:lang w:val="vi-VN"/>
        </w:rPr>
        <w:t>(Trong đó: 09 biên chế, 23 định suất)</w:t>
      </w:r>
      <w:r w:rsidR="001A5866">
        <w:rPr>
          <w:spacing w:val="-4"/>
          <w:sz w:val="28"/>
          <w:szCs w:val="28"/>
          <w:lang w:val="vi-VN"/>
        </w:rPr>
        <w:t>.</w:t>
      </w:r>
    </w:p>
    <w:p w:rsidR="00B421A1" w:rsidRPr="00007EDD" w:rsidRDefault="00007EDD" w:rsidP="00B421A1">
      <w:pPr>
        <w:spacing w:before="120" w:after="120"/>
        <w:ind w:firstLine="720"/>
        <w:jc w:val="both"/>
        <w:rPr>
          <w:sz w:val="28"/>
          <w:szCs w:val="28"/>
          <w:lang w:val="vi-VN"/>
        </w:rPr>
      </w:pPr>
      <w:r>
        <w:rPr>
          <w:color w:val="000000"/>
          <w:sz w:val="28"/>
          <w:szCs w:val="28"/>
          <w:lang w:val="vi-VN"/>
        </w:rPr>
        <w:t xml:space="preserve">Chú trọng công tác đào tạo, bồi dưỡng chuyên môn nghiệp vụ cho VC&amp;NLĐ. Từ đầu năm đến nay, Trung tâm có 01 viên chức tham gia </w:t>
      </w:r>
      <w:r>
        <w:rPr>
          <w:sz w:val="28"/>
          <w:szCs w:val="28"/>
          <w:lang w:val="vi-VN"/>
        </w:rPr>
        <w:t xml:space="preserve">lớp Trung cấp Lý luận chính trị hệ đào tạo không tập trung, 01 nhân viên tham gia tập huấn công tác chuyên môn </w:t>
      </w:r>
      <w:r w:rsidR="00C32E2C">
        <w:rPr>
          <w:sz w:val="28"/>
          <w:szCs w:val="28"/>
          <w:lang w:val="vi-VN"/>
        </w:rPr>
        <w:t>y tế</w:t>
      </w:r>
      <w:r>
        <w:rPr>
          <w:sz w:val="28"/>
          <w:szCs w:val="28"/>
          <w:lang w:val="vi-VN"/>
        </w:rPr>
        <w:t>.</w:t>
      </w:r>
    </w:p>
    <w:p w:rsidR="003D5578" w:rsidRPr="00553A14" w:rsidRDefault="002156AA" w:rsidP="008A3DDE">
      <w:pPr>
        <w:spacing w:before="120" w:after="120"/>
        <w:ind w:firstLine="720"/>
        <w:jc w:val="both"/>
        <w:rPr>
          <w:color w:val="000000"/>
          <w:sz w:val="28"/>
          <w:szCs w:val="28"/>
          <w:lang w:val="vi-VN"/>
        </w:rPr>
      </w:pPr>
      <w:r>
        <w:rPr>
          <w:sz w:val="28"/>
          <w:szCs w:val="28"/>
          <w:lang w:val="vi-VN"/>
        </w:rPr>
        <w:t>V</w:t>
      </w:r>
      <w:r w:rsidR="008A3DDE">
        <w:rPr>
          <w:sz w:val="28"/>
          <w:szCs w:val="28"/>
          <w:lang w:val="vi-VN"/>
        </w:rPr>
        <w:t xml:space="preserve">iên chức và người lao động </w:t>
      </w:r>
      <w:r w:rsidR="008A3DDE">
        <w:rPr>
          <w:i/>
          <w:sz w:val="28"/>
          <w:szCs w:val="28"/>
          <w:lang w:val="vi-VN"/>
        </w:rPr>
        <w:t>(VC&amp;NLĐ)</w:t>
      </w:r>
      <w:r w:rsidR="009157EF">
        <w:rPr>
          <w:i/>
          <w:sz w:val="28"/>
          <w:szCs w:val="28"/>
          <w:lang w:val="vi-VN"/>
        </w:rPr>
        <w:t xml:space="preserve"> </w:t>
      </w:r>
      <w:r w:rsidR="008A3DDE">
        <w:rPr>
          <w:sz w:val="28"/>
          <w:szCs w:val="28"/>
          <w:lang w:val="vi-VN"/>
        </w:rPr>
        <w:t xml:space="preserve">Trung tâm thực hiện tốt </w:t>
      </w:r>
      <w:r w:rsidR="008A3DDE">
        <w:rPr>
          <w:sz w:val="28"/>
          <w:szCs w:val="28"/>
          <w:lang w:val="nl-NL"/>
        </w:rPr>
        <w:t>c</w:t>
      </w:r>
      <w:r w:rsidR="008A3DDE">
        <w:rPr>
          <w:sz w:val="28"/>
          <w:szCs w:val="28"/>
          <w:lang w:val="vi-VN"/>
        </w:rPr>
        <w:t>hủ trương</w:t>
      </w:r>
      <w:r w:rsidR="008A3DDE">
        <w:rPr>
          <w:sz w:val="28"/>
          <w:szCs w:val="28"/>
          <w:lang w:val="nl-NL"/>
        </w:rPr>
        <w:t>, c</w:t>
      </w:r>
      <w:r w:rsidR="008A3DDE">
        <w:rPr>
          <w:sz w:val="28"/>
          <w:szCs w:val="28"/>
          <w:lang w:val="vi-VN"/>
        </w:rPr>
        <w:t xml:space="preserve">hính sách </w:t>
      </w:r>
      <w:r w:rsidR="008A3DDE">
        <w:rPr>
          <w:sz w:val="28"/>
          <w:szCs w:val="28"/>
          <w:lang w:val="nl-NL"/>
        </w:rPr>
        <w:t>của Đảng, p</w:t>
      </w:r>
      <w:r w:rsidR="008A3DDE">
        <w:rPr>
          <w:sz w:val="28"/>
          <w:szCs w:val="28"/>
          <w:lang w:val="vi-VN"/>
        </w:rPr>
        <w:t>háp luật của Nhà</w:t>
      </w:r>
      <w:r w:rsidR="009157EF">
        <w:rPr>
          <w:sz w:val="28"/>
          <w:szCs w:val="28"/>
          <w:lang w:val="vi-VN"/>
        </w:rPr>
        <w:t xml:space="preserve"> nước; </w:t>
      </w:r>
      <w:r w:rsidR="008A3DDE">
        <w:rPr>
          <w:sz w:val="28"/>
          <w:szCs w:val="28"/>
          <w:lang w:val="vi-VN"/>
        </w:rPr>
        <w:t>Chỉ thị số 1</w:t>
      </w:r>
      <w:r w:rsidR="00374E13">
        <w:rPr>
          <w:sz w:val="28"/>
          <w:szCs w:val="28"/>
          <w:lang w:val="vi-VN"/>
        </w:rPr>
        <w:t>2-CT/TU ngày 12/</w:t>
      </w:r>
      <w:r w:rsidR="009157EF">
        <w:rPr>
          <w:sz w:val="28"/>
          <w:szCs w:val="28"/>
          <w:lang w:val="vi-VN"/>
        </w:rPr>
        <w:t>0</w:t>
      </w:r>
      <w:r w:rsidR="00374E13">
        <w:rPr>
          <w:sz w:val="28"/>
          <w:szCs w:val="28"/>
          <w:lang w:val="vi-VN"/>
        </w:rPr>
        <w:t>3/2018 của Ban T</w:t>
      </w:r>
      <w:r w:rsidR="00816CAD">
        <w:rPr>
          <w:sz w:val="28"/>
          <w:szCs w:val="28"/>
          <w:lang w:val="vi-VN"/>
        </w:rPr>
        <w:t xml:space="preserve">hường vụ Tỉnh ủy về </w:t>
      </w:r>
      <w:r w:rsidR="00816CAD" w:rsidRPr="00570BCB">
        <w:rPr>
          <w:i/>
          <w:sz w:val="28"/>
          <w:szCs w:val="28"/>
          <w:lang w:val="vi-VN"/>
        </w:rPr>
        <w:t>“T</w:t>
      </w:r>
      <w:r w:rsidR="008A3DDE" w:rsidRPr="00570BCB">
        <w:rPr>
          <w:i/>
          <w:sz w:val="28"/>
          <w:szCs w:val="28"/>
          <w:lang w:val="vi-VN"/>
        </w:rPr>
        <w:t>ăng cường kỷ luật, kỷ cương hành chính; chấn chỉnh lề lối, tác phong làm việc; nâng cao trách nhiệm trong thực thi công vụ của cán bộ, đảng viên, công chức, viên chức và cán bộ, chiến sỹ lực lượng vũ trang trên địa bàn tỉnh</w:t>
      </w:r>
      <w:r w:rsidR="00816CAD" w:rsidRPr="00570BCB">
        <w:rPr>
          <w:i/>
          <w:sz w:val="28"/>
          <w:szCs w:val="28"/>
          <w:lang w:val="vi-VN"/>
        </w:rPr>
        <w:t>”</w:t>
      </w:r>
      <w:r w:rsidR="008A3DDE">
        <w:rPr>
          <w:sz w:val="28"/>
          <w:szCs w:val="28"/>
          <w:lang w:val="nl-NL"/>
        </w:rPr>
        <w:t>. T</w:t>
      </w:r>
      <w:r w:rsidR="008A3DDE">
        <w:rPr>
          <w:color w:val="000000"/>
          <w:sz w:val="28"/>
          <w:szCs w:val="28"/>
          <w:lang w:val="vi-VN"/>
        </w:rPr>
        <w:t>hực hiện tốt nội quy, quy chế làm việc, quy chế dân chủ tại đơn vị.</w:t>
      </w:r>
    </w:p>
    <w:p w:rsidR="008A3DDE" w:rsidRDefault="002708E4" w:rsidP="008A3DDE">
      <w:pPr>
        <w:spacing w:before="120" w:after="120"/>
        <w:ind w:firstLine="720"/>
        <w:jc w:val="both"/>
        <w:rPr>
          <w:sz w:val="28"/>
          <w:szCs w:val="28"/>
          <w:lang w:val="vi-VN"/>
        </w:rPr>
      </w:pPr>
      <w:r>
        <w:rPr>
          <w:sz w:val="28"/>
          <w:szCs w:val="28"/>
          <w:lang w:val="vi-VN"/>
        </w:rPr>
        <w:t>Thường xuyên làm tốt công tác giáo dục tư tưởng cho</w:t>
      </w:r>
      <w:r w:rsidR="003D5578">
        <w:rPr>
          <w:sz w:val="28"/>
          <w:szCs w:val="28"/>
          <w:lang w:val="vi-VN"/>
        </w:rPr>
        <w:t xml:space="preserve"> VC&amp;NLĐ </w:t>
      </w:r>
      <w:r>
        <w:rPr>
          <w:sz w:val="28"/>
          <w:szCs w:val="28"/>
          <w:lang w:val="vi-VN"/>
        </w:rPr>
        <w:t xml:space="preserve">qua các cuộc họp </w:t>
      </w:r>
      <w:r w:rsidR="003D5578">
        <w:rPr>
          <w:sz w:val="28"/>
          <w:szCs w:val="28"/>
          <w:lang w:val="vi-VN"/>
        </w:rPr>
        <w:t>định kỳ hàng tháng</w:t>
      </w:r>
      <w:r w:rsidR="00F22F84">
        <w:rPr>
          <w:sz w:val="28"/>
          <w:szCs w:val="28"/>
          <w:lang w:val="vi-VN"/>
        </w:rPr>
        <w:t>, các buổi sinh hoạt chuyên đề</w:t>
      </w:r>
      <w:r>
        <w:rPr>
          <w:sz w:val="28"/>
          <w:szCs w:val="28"/>
          <w:lang w:val="vi-VN"/>
        </w:rPr>
        <w:t>; Kết hợp</w:t>
      </w:r>
      <w:r w:rsidR="008A3DDE">
        <w:rPr>
          <w:sz w:val="28"/>
          <w:szCs w:val="28"/>
          <w:lang w:val="vi-VN"/>
        </w:rPr>
        <w:t xml:space="preserve"> Chi bộ VII thực hiện Kế hoạch số 02-KH/CB ngày 05/02/2020 về việc học tập chuyên đề năm 2020 </w:t>
      </w:r>
      <w:r w:rsidR="008A3DDE">
        <w:rPr>
          <w:i/>
          <w:sz w:val="28"/>
          <w:szCs w:val="28"/>
          <w:lang w:val="vi-VN"/>
        </w:rPr>
        <w:t>“Tăng cường khối đại đoàn kết dân tộc, xây dựng Đảng và hệ thống chính trị trong sạch, vững mạnh theo tư tưởng, đạo đức, phong cách Hồ Chí Minh”</w:t>
      </w:r>
      <w:r w:rsidR="008A3DDE">
        <w:rPr>
          <w:sz w:val="28"/>
          <w:szCs w:val="28"/>
          <w:lang w:val="vi-VN"/>
        </w:rPr>
        <w:t xml:space="preserve"> tổ chức lồng ghép trong cuộc họp chi bộ theo từng chủ đề.</w:t>
      </w:r>
    </w:p>
    <w:p w:rsidR="00553A14" w:rsidRDefault="00553A14" w:rsidP="008A3DDE">
      <w:pPr>
        <w:spacing w:before="120" w:after="120"/>
        <w:ind w:firstLine="720"/>
        <w:jc w:val="both"/>
        <w:rPr>
          <w:sz w:val="28"/>
          <w:szCs w:val="28"/>
          <w:lang w:val="vi-VN"/>
        </w:rPr>
      </w:pPr>
      <w:r>
        <w:rPr>
          <w:color w:val="000000"/>
          <w:sz w:val="28"/>
          <w:szCs w:val="28"/>
          <w:lang w:val="vi-VN"/>
        </w:rPr>
        <w:lastRenderedPageBreak/>
        <w:t>Công tác giải quyết thủ tục hành chính (TTHC) được đảm bảo thực hiện đúng quy định, tron</w:t>
      </w:r>
      <w:r w:rsidR="007A2E4B">
        <w:rPr>
          <w:color w:val="000000"/>
          <w:sz w:val="28"/>
          <w:szCs w:val="28"/>
          <w:lang w:val="vi-VN"/>
        </w:rPr>
        <w:t xml:space="preserve">g năm đã tiếp nhận giải quyết 15 </w:t>
      </w:r>
      <w:r>
        <w:rPr>
          <w:color w:val="000000"/>
          <w:sz w:val="28"/>
          <w:szCs w:val="28"/>
          <w:lang w:val="vi-VN"/>
        </w:rPr>
        <w:t xml:space="preserve">hồ sơ TTHC về Bảo trợ xã hội </w:t>
      </w:r>
      <w:r w:rsidR="007A2E4B">
        <w:rPr>
          <w:i/>
          <w:color w:val="000000"/>
          <w:sz w:val="28"/>
          <w:szCs w:val="28"/>
          <w:lang w:val="vi-VN"/>
        </w:rPr>
        <w:t>(05</w:t>
      </w:r>
      <w:r>
        <w:rPr>
          <w:i/>
          <w:color w:val="000000"/>
          <w:sz w:val="28"/>
          <w:szCs w:val="28"/>
          <w:lang w:val="vi-VN"/>
        </w:rPr>
        <w:t xml:space="preserve"> hồ sơ tập trung, </w:t>
      </w:r>
      <w:r>
        <w:rPr>
          <w:i/>
          <w:sz w:val="28"/>
          <w:szCs w:val="28"/>
          <w:lang w:val="vi-VN"/>
        </w:rPr>
        <w:t>02 hồ sơ bảo vệ khẩn cấp và 08 hồ sơ dừng trợ giúp xã hội)</w:t>
      </w:r>
      <w:r>
        <w:rPr>
          <w:sz w:val="28"/>
          <w:szCs w:val="28"/>
          <w:lang w:val="vi-VN"/>
        </w:rPr>
        <w:t>.</w:t>
      </w:r>
    </w:p>
    <w:p w:rsidR="008A3DDE" w:rsidRDefault="008A3DDE" w:rsidP="008A3DDE">
      <w:pPr>
        <w:spacing w:before="120" w:after="120"/>
        <w:ind w:firstLine="720"/>
        <w:jc w:val="both"/>
        <w:outlineLvl w:val="0"/>
        <w:rPr>
          <w:b/>
          <w:sz w:val="28"/>
          <w:szCs w:val="28"/>
          <w:lang w:val="vi-VN"/>
        </w:rPr>
      </w:pPr>
      <w:r>
        <w:rPr>
          <w:b/>
          <w:sz w:val="28"/>
          <w:szCs w:val="28"/>
          <w:lang w:val="vi-VN"/>
        </w:rPr>
        <w:t>2. Công tác tiếp nhận, quản lý – chăm sóc đối t</w:t>
      </w:r>
      <w:r w:rsidR="00CC5C48">
        <w:rPr>
          <w:b/>
          <w:sz w:val="28"/>
          <w:szCs w:val="28"/>
          <w:lang w:val="vi-VN"/>
        </w:rPr>
        <w:t>ượng</w:t>
      </w:r>
    </w:p>
    <w:p w:rsidR="008A3DDE" w:rsidRDefault="00CC5C48" w:rsidP="008A3DDE">
      <w:pPr>
        <w:spacing w:before="120" w:after="120"/>
        <w:ind w:firstLine="748"/>
        <w:jc w:val="both"/>
        <w:rPr>
          <w:b/>
          <w:sz w:val="28"/>
          <w:szCs w:val="28"/>
          <w:lang w:val="vi-VN"/>
        </w:rPr>
      </w:pPr>
      <w:r>
        <w:rPr>
          <w:b/>
          <w:sz w:val="28"/>
          <w:szCs w:val="28"/>
          <w:lang w:val="vi-VN"/>
        </w:rPr>
        <w:t>2.1. Công tác tiếp nhận</w:t>
      </w:r>
    </w:p>
    <w:p w:rsidR="008A3DDE" w:rsidRDefault="00144F13" w:rsidP="008A3DDE">
      <w:pPr>
        <w:spacing w:before="120" w:after="120"/>
        <w:ind w:firstLine="748"/>
        <w:jc w:val="both"/>
        <w:rPr>
          <w:sz w:val="28"/>
          <w:szCs w:val="28"/>
          <w:lang w:val="vi-VN"/>
        </w:rPr>
      </w:pPr>
      <w:r>
        <w:rPr>
          <w:sz w:val="28"/>
          <w:szCs w:val="28"/>
          <w:lang w:val="vi-VN"/>
        </w:rPr>
        <w:t>Thực hiện Nghị định</w:t>
      </w:r>
      <w:r w:rsidR="00414D20">
        <w:rPr>
          <w:sz w:val="28"/>
          <w:szCs w:val="28"/>
          <w:lang w:val="vi-VN"/>
        </w:rPr>
        <w:t xml:space="preserve"> số</w:t>
      </w:r>
      <w:r>
        <w:rPr>
          <w:sz w:val="28"/>
          <w:szCs w:val="28"/>
          <w:lang w:val="vi-VN"/>
        </w:rPr>
        <w:t xml:space="preserve"> 136/2013/NĐ-CP ngày 21/10/2013 của Chín</w:t>
      </w:r>
      <w:r w:rsidR="00414D20">
        <w:rPr>
          <w:sz w:val="28"/>
          <w:szCs w:val="28"/>
          <w:lang w:val="vi-VN"/>
        </w:rPr>
        <w:t>h phủ;</w:t>
      </w:r>
      <w:r>
        <w:rPr>
          <w:sz w:val="28"/>
          <w:szCs w:val="28"/>
          <w:lang w:val="vi-VN"/>
        </w:rPr>
        <w:t xml:space="preserve"> Nghị định số 20/2021/NĐ-CP ngày 15/03/2021 của Chính phủ về Quy định chính sách trợ giúp xã hội đối với đối tượng bảo trợ xã hội, Trung tâm đã triển khai thực hiện có hiệu quả</w:t>
      </w:r>
      <w:r w:rsidR="002E7263">
        <w:rPr>
          <w:sz w:val="28"/>
          <w:szCs w:val="28"/>
          <w:lang w:val="vi-VN"/>
        </w:rPr>
        <w:t xml:space="preserve"> công tác tiếp nhận </w:t>
      </w:r>
      <w:r w:rsidR="00414D20">
        <w:rPr>
          <w:sz w:val="28"/>
          <w:szCs w:val="28"/>
          <w:lang w:val="vi-VN"/>
        </w:rPr>
        <w:t xml:space="preserve">các </w:t>
      </w:r>
      <w:r w:rsidR="002E7263">
        <w:rPr>
          <w:sz w:val="28"/>
          <w:szCs w:val="28"/>
          <w:lang w:val="vi-VN"/>
        </w:rPr>
        <w:t>đối tượng bảo trợ xã hội</w:t>
      </w:r>
      <w:r w:rsidR="00414D20">
        <w:rPr>
          <w:sz w:val="28"/>
          <w:szCs w:val="28"/>
          <w:lang w:val="vi-VN"/>
        </w:rPr>
        <w:t xml:space="preserve"> trên địa bàn tỉnh</w:t>
      </w:r>
      <w:r>
        <w:rPr>
          <w:sz w:val="28"/>
          <w:szCs w:val="28"/>
          <w:lang w:val="vi-VN"/>
        </w:rPr>
        <w:t xml:space="preserve">. </w:t>
      </w:r>
      <w:r w:rsidR="007F3597" w:rsidRPr="00F56D5F">
        <w:rPr>
          <w:sz w:val="28"/>
          <w:szCs w:val="28"/>
          <w:lang w:val="vi-VN"/>
        </w:rPr>
        <w:t xml:space="preserve">Trong năm </w:t>
      </w:r>
      <w:r w:rsidRPr="00F56D5F">
        <w:rPr>
          <w:sz w:val="28"/>
          <w:szCs w:val="28"/>
          <w:lang w:val="vi-VN"/>
        </w:rPr>
        <w:t xml:space="preserve">đã </w:t>
      </w:r>
      <w:r w:rsidR="007F3597" w:rsidRPr="00F56D5F">
        <w:rPr>
          <w:sz w:val="28"/>
          <w:szCs w:val="28"/>
          <w:lang w:val="vi-VN"/>
        </w:rPr>
        <w:t xml:space="preserve">tiếp nhận </w:t>
      </w:r>
      <w:r w:rsidR="00867846" w:rsidRPr="00F56D5F">
        <w:rPr>
          <w:sz w:val="28"/>
          <w:szCs w:val="28"/>
          <w:lang w:val="vi-VN"/>
        </w:rPr>
        <w:t>0</w:t>
      </w:r>
      <w:r w:rsidR="00601BE7">
        <w:rPr>
          <w:sz w:val="28"/>
          <w:szCs w:val="28"/>
          <w:lang w:val="vi-VN"/>
        </w:rPr>
        <w:t>5</w:t>
      </w:r>
      <w:r w:rsidR="00F56D5F">
        <w:rPr>
          <w:sz w:val="28"/>
          <w:szCs w:val="28"/>
          <w:lang w:val="vi-VN"/>
        </w:rPr>
        <w:t xml:space="preserve"> đối tượng, trong đó: </w:t>
      </w:r>
      <w:r w:rsidR="004F7F1F" w:rsidRPr="00601BE7">
        <w:rPr>
          <w:sz w:val="28"/>
          <w:szCs w:val="28"/>
          <w:lang w:val="vi-VN"/>
        </w:rPr>
        <w:t xml:space="preserve">03 đối tượng </w:t>
      </w:r>
      <w:r w:rsidR="00B341BA" w:rsidRPr="00601BE7">
        <w:rPr>
          <w:sz w:val="28"/>
          <w:szCs w:val="28"/>
          <w:lang w:val="vi-VN"/>
        </w:rPr>
        <w:t xml:space="preserve">trẻ em </w:t>
      </w:r>
      <w:r w:rsidR="00203AF9" w:rsidRPr="00601BE7">
        <w:rPr>
          <w:sz w:val="28"/>
          <w:szCs w:val="28"/>
          <w:lang w:val="vi-VN"/>
        </w:rPr>
        <w:t xml:space="preserve">mồ côi, </w:t>
      </w:r>
      <w:r w:rsidR="00B341BA" w:rsidRPr="00601BE7">
        <w:rPr>
          <w:sz w:val="28"/>
          <w:szCs w:val="28"/>
          <w:lang w:val="vi-VN"/>
        </w:rPr>
        <w:t>bị bỏ rơi</w:t>
      </w:r>
      <w:r w:rsidR="00203AF9" w:rsidRPr="00601BE7">
        <w:rPr>
          <w:sz w:val="28"/>
          <w:szCs w:val="28"/>
          <w:lang w:val="vi-VN"/>
        </w:rPr>
        <w:t xml:space="preserve"> và</w:t>
      </w:r>
      <w:r w:rsidR="00F56D5F" w:rsidRPr="00601BE7">
        <w:rPr>
          <w:sz w:val="28"/>
          <w:szCs w:val="28"/>
          <w:lang w:val="vi-VN"/>
        </w:rPr>
        <w:t xml:space="preserve"> </w:t>
      </w:r>
      <w:r w:rsidR="004F7F1F" w:rsidRPr="00601BE7">
        <w:rPr>
          <w:sz w:val="28"/>
          <w:szCs w:val="28"/>
          <w:lang w:val="vi-VN"/>
        </w:rPr>
        <w:t xml:space="preserve">02 </w:t>
      </w:r>
      <w:r w:rsidR="00601BE7" w:rsidRPr="00601BE7">
        <w:rPr>
          <w:sz w:val="28"/>
          <w:szCs w:val="28"/>
          <w:lang w:val="vi-VN"/>
        </w:rPr>
        <w:t>đối tượng người già neo đơn</w:t>
      </w:r>
      <w:r w:rsidR="00B341BA">
        <w:rPr>
          <w:sz w:val="28"/>
          <w:szCs w:val="28"/>
          <w:lang w:val="vi-VN"/>
        </w:rPr>
        <w:t xml:space="preserve">. </w:t>
      </w:r>
      <w:r w:rsidR="00580386">
        <w:rPr>
          <w:sz w:val="28"/>
          <w:szCs w:val="28"/>
          <w:lang w:val="vi-VN"/>
        </w:rPr>
        <w:t>Hoàn tất thủ tục cho 03</w:t>
      </w:r>
      <w:r w:rsidR="008A3DDE">
        <w:rPr>
          <w:sz w:val="28"/>
          <w:szCs w:val="28"/>
          <w:lang w:val="vi-VN"/>
        </w:rPr>
        <w:t xml:space="preserve"> đối tượng tái hòa nhập cộng đồng </w:t>
      </w:r>
      <w:r w:rsidR="008A3DDE">
        <w:rPr>
          <w:i/>
          <w:sz w:val="28"/>
          <w:szCs w:val="28"/>
          <w:lang w:val="vi-VN"/>
        </w:rPr>
        <w:t>(</w:t>
      </w:r>
      <w:r w:rsidR="00580386">
        <w:rPr>
          <w:i/>
          <w:sz w:val="28"/>
          <w:szCs w:val="28"/>
          <w:lang w:val="vi-VN"/>
        </w:rPr>
        <w:t xml:space="preserve">đối tượng </w:t>
      </w:r>
      <w:r w:rsidR="008A3DDE">
        <w:rPr>
          <w:i/>
          <w:sz w:val="28"/>
          <w:szCs w:val="28"/>
          <w:lang w:val="vi-VN"/>
        </w:rPr>
        <w:t>trẻ em)</w:t>
      </w:r>
      <w:r w:rsidR="00580386">
        <w:rPr>
          <w:sz w:val="28"/>
          <w:szCs w:val="28"/>
          <w:lang w:val="vi-VN"/>
        </w:rPr>
        <w:t xml:space="preserve"> và 05</w:t>
      </w:r>
      <w:r w:rsidR="008A3DDE">
        <w:rPr>
          <w:sz w:val="28"/>
          <w:szCs w:val="28"/>
          <w:lang w:val="vi-VN"/>
        </w:rPr>
        <w:t xml:space="preserve"> </w:t>
      </w:r>
      <w:r w:rsidR="00580386">
        <w:rPr>
          <w:sz w:val="28"/>
          <w:szCs w:val="28"/>
          <w:lang w:val="vi-VN"/>
        </w:rPr>
        <w:t xml:space="preserve">đối tượng </w:t>
      </w:r>
      <w:r w:rsidR="008A3DDE">
        <w:rPr>
          <w:sz w:val="28"/>
          <w:szCs w:val="28"/>
          <w:lang w:val="vi-VN"/>
        </w:rPr>
        <w:t>chết vì bệnh</w:t>
      </w:r>
      <w:r w:rsidR="00580386">
        <w:rPr>
          <w:sz w:val="28"/>
          <w:szCs w:val="28"/>
          <w:lang w:val="vi-VN"/>
        </w:rPr>
        <w:t xml:space="preserve"> </w:t>
      </w:r>
      <w:r w:rsidR="00A26CE7">
        <w:rPr>
          <w:i/>
          <w:sz w:val="28"/>
          <w:szCs w:val="28"/>
          <w:lang w:val="vi-VN"/>
        </w:rPr>
        <w:t>(01 đối tượng D</w:t>
      </w:r>
      <w:r w:rsidR="00580386" w:rsidRPr="00580386">
        <w:rPr>
          <w:i/>
          <w:sz w:val="28"/>
          <w:szCs w:val="28"/>
          <w:lang w:val="vi-VN"/>
        </w:rPr>
        <w:t>ioxin, 04 đối tượng người già khuyết tật đặc biệt nặng)</w:t>
      </w:r>
      <w:r w:rsidR="00CC75E7">
        <w:rPr>
          <w:sz w:val="28"/>
          <w:szCs w:val="28"/>
          <w:lang w:val="vi-VN"/>
        </w:rPr>
        <w:t>.</w:t>
      </w:r>
    </w:p>
    <w:p w:rsidR="008A3DDE" w:rsidRPr="00D43565" w:rsidRDefault="008A3DDE" w:rsidP="008A3DDE">
      <w:pPr>
        <w:spacing w:before="120" w:after="120"/>
        <w:ind w:firstLine="720"/>
        <w:jc w:val="both"/>
        <w:rPr>
          <w:sz w:val="28"/>
          <w:lang w:val="vi-VN"/>
        </w:rPr>
      </w:pPr>
      <w:r>
        <w:rPr>
          <w:sz w:val="28"/>
          <w:lang w:val="vi-VN"/>
        </w:rPr>
        <w:t xml:space="preserve">Tổng số đối tượng có mặt </w:t>
      </w:r>
      <w:r w:rsidR="00E2670B">
        <w:rPr>
          <w:sz w:val="28"/>
          <w:lang w:val="vi-VN"/>
        </w:rPr>
        <w:t xml:space="preserve">đến cuối năm 2021 </w:t>
      </w:r>
      <w:r w:rsidR="00383C7F">
        <w:rPr>
          <w:sz w:val="28"/>
          <w:lang w:val="vi-VN"/>
        </w:rPr>
        <w:t>là</w:t>
      </w:r>
      <w:r w:rsidR="00E2670B">
        <w:rPr>
          <w:sz w:val="28"/>
          <w:lang w:val="vi-VN"/>
        </w:rPr>
        <w:t xml:space="preserve"> 76</w:t>
      </w:r>
      <w:r>
        <w:rPr>
          <w:sz w:val="28"/>
          <w:lang w:val="vi-VN"/>
        </w:rPr>
        <w:t xml:space="preserve"> đối tượng.</w:t>
      </w:r>
      <w:r w:rsidR="00D43565">
        <w:rPr>
          <w:sz w:val="28"/>
          <w:lang w:val="vi-VN"/>
        </w:rPr>
        <w:t xml:space="preserve"> </w:t>
      </w:r>
      <w:r w:rsidRPr="007F3597">
        <w:rPr>
          <w:sz w:val="28"/>
          <w:lang w:val="vi-VN"/>
        </w:rPr>
        <w:t>Trong đó:</w:t>
      </w:r>
    </w:p>
    <w:p w:rsidR="008A3DDE" w:rsidRDefault="00AC670B" w:rsidP="008A3DDE">
      <w:pPr>
        <w:spacing w:before="120" w:after="120"/>
        <w:ind w:firstLine="720"/>
        <w:jc w:val="both"/>
        <w:rPr>
          <w:sz w:val="28"/>
          <w:lang w:val="vi-VN"/>
        </w:rPr>
      </w:pPr>
      <w:r>
        <w:rPr>
          <w:sz w:val="28"/>
          <w:lang w:val="vi-VN"/>
        </w:rPr>
        <w:t>- Người già neo đơn:</w:t>
      </w:r>
      <w:r>
        <w:rPr>
          <w:sz w:val="28"/>
          <w:lang w:val="vi-VN"/>
        </w:rPr>
        <w:tab/>
        <w:t>47</w:t>
      </w:r>
      <w:r w:rsidR="00357C6A">
        <w:rPr>
          <w:sz w:val="28"/>
          <w:lang w:val="vi-VN"/>
        </w:rPr>
        <w:t xml:space="preserve"> đối tượng</w:t>
      </w:r>
    </w:p>
    <w:p w:rsidR="008A3DDE" w:rsidRDefault="00357C6A" w:rsidP="008A3DDE">
      <w:pPr>
        <w:spacing w:before="120" w:after="120"/>
        <w:ind w:firstLine="720"/>
        <w:jc w:val="both"/>
        <w:rPr>
          <w:sz w:val="28"/>
          <w:lang w:val="vi-VN"/>
        </w:rPr>
      </w:pPr>
      <w:r>
        <w:rPr>
          <w:sz w:val="28"/>
          <w:lang w:val="vi-VN"/>
        </w:rPr>
        <w:t xml:space="preserve">  + Nam:</w:t>
      </w:r>
      <w:r>
        <w:rPr>
          <w:sz w:val="28"/>
          <w:lang w:val="vi-VN"/>
        </w:rPr>
        <w:tab/>
      </w:r>
      <w:r>
        <w:rPr>
          <w:sz w:val="28"/>
          <w:lang w:val="vi-VN"/>
        </w:rPr>
        <w:tab/>
      </w:r>
      <w:r>
        <w:rPr>
          <w:sz w:val="28"/>
          <w:lang w:val="vi-VN"/>
        </w:rPr>
        <w:tab/>
        <w:t>24</w:t>
      </w:r>
      <w:r w:rsidR="008A3DDE">
        <w:rPr>
          <w:sz w:val="28"/>
          <w:lang w:val="vi-VN"/>
        </w:rPr>
        <w:t xml:space="preserve"> </w:t>
      </w:r>
      <w:r w:rsidRPr="007F3597">
        <w:rPr>
          <w:sz w:val="28"/>
          <w:lang w:val="vi-VN"/>
        </w:rPr>
        <w:t>(Khuyết tật 14</w:t>
      </w:r>
      <w:r w:rsidR="008A3DDE" w:rsidRPr="007F3597">
        <w:rPr>
          <w:sz w:val="28"/>
          <w:lang w:val="vi-VN"/>
        </w:rPr>
        <w:t>)</w:t>
      </w:r>
    </w:p>
    <w:p w:rsidR="008A3DDE" w:rsidRDefault="008A3DDE" w:rsidP="008A3DDE">
      <w:pPr>
        <w:spacing w:before="120" w:after="120"/>
        <w:ind w:firstLine="720"/>
        <w:jc w:val="both"/>
        <w:rPr>
          <w:sz w:val="28"/>
          <w:lang w:val="vi-VN"/>
        </w:rPr>
      </w:pPr>
      <w:r>
        <w:rPr>
          <w:sz w:val="28"/>
          <w:lang w:val="vi-VN"/>
        </w:rPr>
        <w:t xml:space="preserve">  + Nữ:</w:t>
      </w:r>
      <w:r>
        <w:rPr>
          <w:sz w:val="28"/>
          <w:lang w:val="vi-VN"/>
        </w:rPr>
        <w:tab/>
      </w:r>
      <w:r>
        <w:rPr>
          <w:sz w:val="28"/>
          <w:lang w:val="vi-VN"/>
        </w:rPr>
        <w:tab/>
      </w:r>
      <w:r>
        <w:rPr>
          <w:sz w:val="28"/>
          <w:lang w:val="vi-VN"/>
        </w:rPr>
        <w:tab/>
        <w:t xml:space="preserve">23 </w:t>
      </w:r>
      <w:r w:rsidRPr="007F3597">
        <w:rPr>
          <w:sz w:val="28"/>
          <w:lang w:val="vi-VN"/>
        </w:rPr>
        <w:t>(Khuyết tật 10)</w:t>
      </w:r>
    </w:p>
    <w:p w:rsidR="008A3DDE" w:rsidRDefault="008A3DDE" w:rsidP="008A3DDE">
      <w:pPr>
        <w:spacing w:before="120" w:after="120"/>
        <w:ind w:firstLine="720"/>
        <w:jc w:val="both"/>
        <w:rPr>
          <w:sz w:val="28"/>
          <w:lang w:val="vi-VN"/>
        </w:rPr>
      </w:pPr>
      <w:r>
        <w:rPr>
          <w:sz w:val="28"/>
          <w:lang w:val="vi-VN"/>
        </w:rPr>
        <w:t>- Trẻ em:</w:t>
      </w:r>
      <w:r>
        <w:rPr>
          <w:sz w:val="28"/>
          <w:lang w:val="vi-VN"/>
        </w:rPr>
        <w:tab/>
      </w:r>
      <w:r w:rsidR="00357C6A">
        <w:rPr>
          <w:sz w:val="28"/>
          <w:lang w:val="vi-VN"/>
        </w:rPr>
        <w:tab/>
      </w:r>
      <w:r w:rsidR="00357C6A">
        <w:rPr>
          <w:sz w:val="28"/>
          <w:lang w:val="vi-VN"/>
        </w:rPr>
        <w:tab/>
        <w:t>27 đối tượng</w:t>
      </w:r>
    </w:p>
    <w:p w:rsidR="008A3DDE" w:rsidRDefault="00357C6A" w:rsidP="008A3DDE">
      <w:pPr>
        <w:spacing w:before="120" w:after="120"/>
        <w:ind w:firstLine="720"/>
        <w:jc w:val="both"/>
        <w:rPr>
          <w:i/>
          <w:sz w:val="28"/>
          <w:lang w:val="vi-VN"/>
        </w:rPr>
      </w:pPr>
      <w:r>
        <w:rPr>
          <w:sz w:val="28"/>
          <w:lang w:val="vi-VN"/>
        </w:rPr>
        <w:t xml:space="preserve">  + Nam:</w:t>
      </w:r>
      <w:r>
        <w:rPr>
          <w:sz w:val="28"/>
          <w:lang w:val="vi-VN"/>
        </w:rPr>
        <w:tab/>
      </w:r>
      <w:r>
        <w:rPr>
          <w:sz w:val="28"/>
          <w:lang w:val="vi-VN"/>
        </w:rPr>
        <w:tab/>
      </w:r>
      <w:r>
        <w:rPr>
          <w:sz w:val="28"/>
          <w:lang w:val="vi-VN"/>
        </w:rPr>
        <w:tab/>
        <w:t>22</w:t>
      </w:r>
      <w:r w:rsidR="008A3DDE">
        <w:rPr>
          <w:sz w:val="28"/>
          <w:lang w:val="vi-VN"/>
        </w:rPr>
        <w:t xml:space="preserve"> </w:t>
      </w:r>
      <w:r w:rsidRPr="007F3597">
        <w:rPr>
          <w:sz w:val="28"/>
          <w:lang w:val="vi-VN"/>
        </w:rPr>
        <w:t>(Khuyết tật 07</w:t>
      </w:r>
      <w:r w:rsidR="008A3DDE" w:rsidRPr="007F3597">
        <w:rPr>
          <w:sz w:val="28"/>
          <w:lang w:val="vi-VN"/>
        </w:rPr>
        <w:t>)</w:t>
      </w:r>
    </w:p>
    <w:p w:rsidR="008A3DDE" w:rsidRDefault="00357C6A" w:rsidP="008A3DDE">
      <w:pPr>
        <w:spacing w:before="120" w:after="120"/>
        <w:ind w:firstLine="720"/>
        <w:jc w:val="both"/>
        <w:rPr>
          <w:i/>
          <w:sz w:val="28"/>
          <w:lang w:val="vi-VN"/>
        </w:rPr>
      </w:pPr>
      <w:r>
        <w:rPr>
          <w:sz w:val="28"/>
          <w:lang w:val="vi-VN"/>
        </w:rPr>
        <w:t xml:space="preserve">  + Nữ:</w:t>
      </w:r>
      <w:r>
        <w:rPr>
          <w:sz w:val="28"/>
          <w:lang w:val="vi-VN"/>
        </w:rPr>
        <w:tab/>
      </w:r>
      <w:r>
        <w:rPr>
          <w:sz w:val="28"/>
          <w:lang w:val="vi-VN"/>
        </w:rPr>
        <w:tab/>
      </w:r>
      <w:r>
        <w:rPr>
          <w:sz w:val="28"/>
          <w:lang w:val="vi-VN"/>
        </w:rPr>
        <w:tab/>
        <w:t>05</w:t>
      </w:r>
      <w:r w:rsidR="008A3DDE">
        <w:rPr>
          <w:sz w:val="28"/>
          <w:lang w:val="vi-VN"/>
        </w:rPr>
        <w:t xml:space="preserve"> </w:t>
      </w:r>
      <w:r w:rsidRPr="007F3597">
        <w:rPr>
          <w:sz w:val="28"/>
          <w:lang w:val="vi-VN"/>
        </w:rPr>
        <w:t>(Khuyết tật 04</w:t>
      </w:r>
      <w:r w:rsidR="008A3DDE" w:rsidRPr="007F3597">
        <w:rPr>
          <w:sz w:val="28"/>
          <w:lang w:val="vi-VN"/>
        </w:rPr>
        <w:t>)</w:t>
      </w:r>
    </w:p>
    <w:p w:rsidR="008A3DDE" w:rsidRDefault="008A3DDE" w:rsidP="008A3DDE">
      <w:pPr>
        <w:spacing w:before="120" w:after="120"/>
        <w:ind w:firstLine="720"/>
        <w:jc w:val="both"/>
        <w:rPr>
          <w:sz w:val="28"/>
          <w:lang w:val="vi-VN"/>
        </w:rPr>
      </w:pPr>
      <w:r>
        <w:rPr>
          <w:sz w:val="28"/>
          <w:lang w:val="vi-VN"/>
        </w:rPr>
        <w:t xml:space="preserve">- Người bị </w:t>
      </w:r>
      <w:r w:rsidR="00357C6A">
        <w:rPr>
          <w:sz w:val="28"/>
          <w:lang w:val="vi-VN"/>
        </w:rPr>
        <w:t>nhiễm chất độc da cam/dioxin: 02</w:t>
      </w:r>
      <w:r>
        <w:rPr>
          <w:sz w:val="28"/>
          <w:lang w:val="vi-VN"/>
        </w:rPr>
        <w:t xml:space="preserve"> đối tượng </w:t>
      </w:r>
      <w:r w:rsidR="00357C6A" w:rsidRPr="007F3597">
        <w:rPr>
          <w:sz w:val="28"/>
          <w:lang w:val="vi-VN"/>
        </w:rPr>
        <w:t>(Nam</w:t>
      </w:r>
      <w:r w:rsidRPr="007F3597">
        <w:rPr>
          <w:sz w:val="28"/>
          <w:lang w:val="vi-VN"/>
        </w:rPr>
        <w:t>)</w:t>
      </w:r>
    </w:p>
    <w:p w:rsidR="008A3DDE" w:rsidRDefault="008A3DDE" w:rsidP="008A3DDE">
      <w:pPr>
        <w:spacing w:before="120" w:after="120"/>
        <w:ind w:firstLine="720"/>
        <w:jc w:val="both"/>
        <w:rPr>
          <w:sz w:val="28"/>
          <w:szCs w:val="28"/>
          <w:lang w:val="vi-VN"/>
        </w:rPr>
      </w:pPr>
      <w:r>
        <w:rPr>
          <w:b/>
          <w:sz w:val="28"/>
          <w:szCs w:val="28"/>
          <w:lang w:val="vi-VN"/>
        </w:rPr>
        <w:t>2.2.  Công t</w:t>
      </w:r>
      <w:r w:rsidR="00CC5C48">
        <w:rPr>
          <w:b/>
          <w:sz w:val="28"/>
          <w:szCs w:val="28"/>
          <w:lang w:val="vi-VN"/>
        </w:rPr>
        <w:t>ác quản lý – chăm sóc đối tượng</w:t>
      </w:r>
    </w:p>
    <w:p w:rsidR="00471E2D" w:rsidRDefault="00452258" w:rsidP="008A3DDE">
      <w:pPr>
        <w:spacing w:before="120" w:after="120"/>
        <w:ind w:firstLine="748"/>
        <w:jc w:val="both"/>
        <w:rPr>
          <w:sz w:val="28"/>
          <w:szCs w:val="28"/>
          <w:lang w:val="vi-VN"/>
        </w:rPr>
      </w:pPr>
      <w:r>
        <w:rPr>
          <w:sz w:val="28"/>
          <w:szCs w:val="28"/>
          <w:lang w:val="vi-VN"/>
        </w:rPr>
        <w:t xml:space="preserve">Ban Giám đốc </w:t>
      </w:r>
      <w:r w:rsidR="008A3DDE">
        <w:rPr>
          <w:sz w:val="28"/>
          <w:szCs w:val="28"/>
          <w:lang w:val="vi-VN"/>
        </w:rPr>
        <w:t xml:space="preserve">Trung tâm </w:t>
      </w:r>
      <w:r>
        <w:rPr>
          <w:sz w:val="28"/>
          <w:szCs w:val="28"/>
          <w:lang w:val="vi-VN"/>
        </w:rPr>
        <w:t xml:space="preserve">luôn quan tâm lãnh đạo, chỉ đạo các bộ phận chuyên môn thực hiện tốt </w:t>
      </w:r>
      <w:r w:rsidR="00D55BE4">
        <w:rPr>
          <w:sz w:val="28"/>
          <w:szCs w:val="28"/>
          <w:lang w:val="vi-VN"/>
        </w:rPr>
        <w:t>các chế độ, chính sách cho đối tượng</w:t>
      </w:r>
      <w:r w:rsidR="00442093">
        <w:rPr>
          <w:sz w:val="28"/>
          <w:szCs w:val="28"/>
          <w:lang w:val="vi-VN"/>
        </w:rPr>
        <w:t xml:space="preserve"> (C</w:t>
      </w:r>
      <w:r>
        <w:rPr>
          <w:sz w:val="28"/>
          <w:szCs w:val="28"/>
          <w:lang w:val="vi-VN"/>
        </w:rPr>
        <w:t>ông tác nuôi dưỡng, chăm sóc; chính sách BHYT, chăm sóc sức khỏe ban đầu, hỗ trợ mai táng phí</w:t>
      </w:r>
      <w:r w:rsidR="00442093">
        <w:rPr>
          <w:sz w:val="28"/>
          <w:szCs w:val="28"/>
          <w:lang w:val="vi-VN"/>
        </w:rPr>
        <w:t xml:space="preserve">,...). </w:t>
      </w:r>
      <w:r w:rsidR="00B00213">
        <w:rPr>
          <w:sz w:val="28"/>
          <w:szCs w:val="28"/>
          <w:lang w:val="vi-VN"/>
        </w:rPr>
        <w:t>Thường xuyên quan tâm, nắm bắt tâm tư nguyện vọng của các đối tượng</w:t>
      </w:r>
      <w:r w:rsidR="005F67A9">
        <w:rPr>
          <w:sz w:val="28"/>
          <w:szCs w:val="28"/>
          <w:lang w:val="vi-VN"/>
        </w:rPr>
        <w:t xml:space="preserve"> đang nuôi dưỡng tại Trung tâm qua các buổi sinh hoạt đối tượng</w:t>
      </w:r>
      <w:r w:rsidR="00511060">
        <w:rPr>
          <w:sz w:val="28"/>
          <w:szCs w:val="28"/>
          <w:lang w:val="vi-VN"/>
        </w:rPr>
        <w:t xml:space="preserve"> hàng tháng, quan tâm tổ chức các ngày lễ </w:t>
      </w:r>
      <w:r w:rsidR="006A636E">
        <w:rPr>
          <w:sz w:val="28"/>
          <w:szCs w:val="28"/>
          <w:lang w:val="vi-VN"/>
        </w:rPr>
        <w:t>như</w:t>
      </w:r>
      <w:r w:rsidR="00511060">
        <w:rPr>
          <w:sz w:val="28"/>
          <w:szCs w:val="28"/>
          <w:lang w:val="vi-VN"/>
        </w:rPr>
        <w:t xml:space="preserve">: </w:t>
      </w:r>
      <w:r w:rsidR="00511060" w:rsidRPr="00471E2D">
        <w:rPr>
          <w:sz w:val="28"/>
          <w:lang w:val="vi-VN"/>
        </w:rPr>
        <w:t>Quốc tế Thiếu nhi 01/06, Tết T</w:t>
      </w:r>
      <w:r w:rsidR="00511060">
        <w:rPr>
          <w:sz w:val="28"/>
          <w:lang w:val="vi-VN"/>
        </w:rPr>
        <w:t>rung thu, Quốc Tế Người C</w:t>
      </w:r>
      <w:r w:rsidR="00511060" w:rsidRPr="00471E2D">
        <w:rPr>
          <w:sz w:val="28"/>
          <w:lang w:val="vi-VN"/>
        </w:rPr>
        <w:t>ao tuổi</w:t>
      </w:r>
      <w:r w:rsidR="00511060">
        <w:rPr>
          <w:sz w:val="28"/>
          <w:lang w:val="vi-VN"/>
        </w:rPr>
        <w:t xml:space="preserve"> 01/10</w:t>
      </w:r>
      <w:r w:rsidR="005F67A9">
        <w:rPr>
          <w:sz w:val="28"/>
          <w:szCs w:val="28"/>
          <w:lang w:val="vi-VN"/>
        </w:rPr>
        <w:t>,</w:t>
      </w:r>
      <w:r w:rsidR="00511060">
        <w:rPr>
          <w:sz w:val="28"/>
          <w:szCs w:val="28"/>
          <w:lang w:val="vi-VN"/>
        </w:rPr>
        <w:t>...</w:t>
      </w:r>
      <w:r w:rsidR="005F67A9">
        <w:rPr>
          <w:sz w:val="28"/>
          <w:szCs w:val="28"/>
          <w:lang w:val="vi-VN"/>
        </w:rPr>
        <w:t xml:space="preserve"> </w:t>
      </w:r>
      <w:r w:rsidR="00097A63">
        <w:rPr>
          <w:sz w:val="28"/>
          <w:szCs w:val="28"/>
          <w:lang w:val="vi-VN"/>
        </w:rPr>
        <w:t>đả</w:t>
      </w:r>
      <w:r w:rsidR="006A636E">
        <w:rPr>
          <w:sz w:val="28"/>
          <w:szCs w:val="28"/>
          <w:lang w:val="vi-VN"/>
        </w:rPr>
        <w:t xml:space="preserve">m bảo </w:t>
      </w:r>
      <w:r w:rsidR="005F67A9">
        <w:rPr>
          <w:sz w:val="28"/>
          <w:szCs w:val="28"/>
          <w:lang w:val="vi-VN"/>
        </w:rPr>
        <w:t xml:space="preserve">tốt </w:t>
      </w:r>
      <w:r w:rsidR="00F713BE">
        <w:rPr>
          <w:sz w:val="28"/>
          <w:szCs w:val="28"/>
          <w:lang w:val="vi-VN"/>
        </w:rPr>
        <w:t>việc</w:t>
      </w:r>
      <w:r w:rsidR="005F67A9">
        <w:rPr>
          <w:sz w:val="28"/>
          <w:szCs w:val="28"/>
          <w:lang w:val="vi-VN"/>
        </w:rPr>
        <w:t xml:space="preserve"> chăm </w:t>
      </w:r>
      <w:r w:rsidR="00F713BE">
        <w:rPr>
          <w:sz w:val="28"/>
          <w:szCs w:val="28"/>
          <w:lang w:val="vi-VN"/>
        </w:rPr>
        <w:t>lo đời sống vật chất và tinh thần cho các</w:t>
      </w:r>
      <w:r w:rsidR="005F67A9">
        <w:rPr>
          <w:sz w:val="28"/>
          <w:szCs w:val="28"/>
          <w:lang w:val="vi-VN"/>
        </w:rPr>
        <w:t xml:space="preserve"> đối tượng tại đơn vị.</w:t>
      </w:r>
      <w:r w:rsidR="00471E2D">
        <w:rPr>
          <w:sz w:val="28"/>
          <w:szCs w:val="28"/>
          <w:lang w:val="vi-VN"/>
        </w:rPr>
        <w:t xml:space="preserve"> </w:t>
      </w:r>
    </w:p>
    <w:p w:rsidR="008A3DDE" w:rsidRPr="00935BFB" w:rsidRDefault="00C101A7" w:rsidP="00935BFB">
      <w:pPr>
        <w:spacing w:before="120" w:after="120"/>
        <w:ind w:firstLine="748"/>
        <w:jc w:val="both"/>
        <w:rPr>
          <w:sz w:val="28"/>
          <w:szCs w:val="28"/>
          <w:lang w:val="vi-VN"/>
        </w:rPr>
      </w:pPr>
      <w:r>
        <w:rPr>
          <w:sz w:val="28"/>
          <w:szCs w:val="28"/>
          <w:lang w:val="vi-VN"/>
        </w:rPr>
        <w:t xml:space="preserve"> Đảm bảo tốt công tác khám,</w:t>
      </w:r>
      <w:r w:rsidR="00935BFB">
        <w:rPr>
          <w:sz w:val="28"/>
          <w:szCs w:val="28"/>
          <w:lang w:val="vi-VN"/>
        </w:rPr>
        <w:t xml:space="preserve"> điều trị</w:t>
      </w:r>
      <w:r>
        <w:rPr>
          <w:sz w:val="28"/>
          <w:szCs w:val="28"/>
          <w:lang w:val="vi-VN"/>
        </w:rPr>
        <w:t xml:space="preserve"> và chăm sóc sức khỏe </w:t>
      </w:r>
      <w:r w:rsidR="00935BFB">
        <w:rPr>
          <w:sz w:val="28"/>
          <w:szCs w:val="28"/>
          <w:lang w:val="vi-VN"/>
        </w:rPr>
        <w:t>ban đầu cho đối tượng</w:t>
      </w:r>
      <w:r>
        <w:rPr>
          <w:sz w:val="28"/>
          <w:szCs w:val="28"/>
          <w:lang w:val="vi-VN"/>
        </w:rPr>
        <w:t>. Q</w:t>
      </w:r>
      <w:r w:rsidR="00935BFB">
        <w:rPr>
          <w:sz w:val="28"/>
          <w:szCs w:val="28"/>
          <w:lang w:val="vi-VN"/>
        </w:rPr>
        <w:t xml:space="preserve">uản lý, sử dụng thẻ BHYT được theo dõi và cập nhật thường xuyên, kịp thời. Luôn giữ mối liên hệ và phối hợp tốt với y tế cơ sở </w:t>
      </w:r>
      <w:r w:rsidR="00935BFB" w:rsidRPr="009952A6">
        <w:rPr>
          <w:i/>
          <w:sz w:val="28"/>
          <w:szCs w:val="28"/>
          <w:lang w:val="vi-VN"/>
        </w:rPr>
        <w:t>(Bệnh viện Đa khoa Bạc Liêu, Trung tâm Y tế thành phố Bạc Liêu, Trung tâm Kiểm soát Bệnh tật tỉnh, Trung tâm Y tế huyện Vĩnh Lợi, Trạm Y tế xã Hưng Hội)</w:t>
      </w:r>
      <w:r w:rsidR="00935BFB">
        <w:rPr>
          <w:sz w:val="28"/>
          <w:szCs w:val="28"/>
          <w:lang w:val="vi-VN"/>
        </w:rPr>
        <w:t xml:space="preserve"> nhằm hỗ trợ, phối hợp tốt trong việc chăm sóc sức khỏe cho đối tượng. Quản lý sử dụng hiệu quả các trang thiết bị y tế, trang bị kịp thời cơ số thuốc điều trị thông thường sẵn sàng phục vụ cho đối tượng đảm bảo đầy đủ, đúng chế độ theo quy định cho 862 lượt đối tượng với tổng số tiền 17.240.000 đồng.</w:t>
      </w:r>
      <w:r w:rsidRPr="00C101A7">
        <w:rPr>
          <w:sz w:val="28"/>
          <w:szCs w:val="28"/>
          <w:lang w:val="vi-VN"/>
        </w:rPr>
        <w:t xml:space="preserve"> </w:t>
      </w:r>
      <w:r>
        <w:rPr>
          <w:sz w:val="28"/>
          <w:szCs w:val="28"/>
          <w:lang w:val="vi-VN"/>
        </w:rPr>
        <w:t xml:space="preserve">Trong năm đã chuyển tuyến đến Bệnh viện Đa </w:t>
      </w:r>
      <w:r>
        <w:rPr>
          <w:sz w:val="28"/>
          <w:szCs w:val="28"/>
          <w:lang w:val="vi-VN"/>
        </w:rPr>
        <w:lastRenderedPageBreak/>
        <w:t>khoa Bạc Liêu 41 lượt, có 10 trường hợp vượt khả năng nhập viện điều trị; nhận thuốc theo BHYT cho hơn 1690 lượt đối tượng.</w:t>
      </w:r>
      <w:r w:rsidR="00045EC9">
        <w:rPr>
          <w:sz w:val="28"/>
          <w:szCs w:val="28"/>
          <w:lang w:val="vi-VN"/>
        </w:rPr>
        <w:t xml:space="preserve"> Rà soát, thực hiện tốt các chương trình mục tiêu quốc gia: Tỷ lệ trẻ em dưới 1 tuổi (01 trẻ) tiêm phòng đủ 7 loại bệnh trong chương trình mục tiêu quốc gia, đạt 100%; 01 trẻ tiêm ngừa bệnh bạch hầu (tiêm nhắc lại)</w:t>
      </w:r>
      <w:r w:rsidR="00E51D9C">
        <w:rPr>
          <w:sz w:val="28"/>
          <w:szCs w:val="28"/>
          <w:lang w:val="vi-VN"/>
        </w:rPr>
        <w:t xml:space="preserve">; tỷ lệ sử dụng kháng sinh trong điều trị các bệnh thông thường </w:t>
      </w:r>
      <w:r w:rsidR="00097A63">
        <w:rPr>
          <w:sz w:val="28"/>
          <w:szCs w:val="28"/>
          <w:lang w:val="vi-VN"/>
        </w:rPr>
        <w:t>về tai-mũi-họng, viêm hô hấp đạt</w:t>
      </w:r>
      <w:r w:rsidR="00E51D9C">
        <w:rPr>
          <w:sz w:val="28"/>
          <w:szCs w:val="28"/>
          <w:lang w:val="vi-VN"/>
        </w:rPr>
        <w:t xml:space="preserve"> dưới 60% theo quy định,...</w:t>
      </w:r>
    </w:p>
    <w:p w:rsidR="008A3DDE" w:rsidRDefault="00B757F4" w:rsidP="008A3DDE">
      <w:pPr>
        <w:spacing w:before="120" w:after="120"/>
        <w:ind w:firstLine="720"/>
        <w:jc w:val="both"/>
        <w:rPr>
          <w:sz w:val="28"/>
          <w:szCs w:val="28"/>
          <w:lang w:val="vi-VN"/>
        </w:rPr>
      </w:pPr>
      <w:r>
        <w:rPr>
          <w:spacing w:val="-4"/>
          <w:sz w:val="28"/>
          <w:szCs w:val="28"/>
          <w:lang w:val="vi-VN"/>
        </w:rPr>
        <w:t>Chú trọng</w:t>
      </w:r>
      <w:r w:rsidR="00935BFB">
        <w:rPr>
          <w:spacing w:val="-4"/>
          <w:sz w:val="28"/>
          <w:szCs w:val="28"/>
          <w:lang w:val="vi-VN"/>
        </w:rPr>
        <w:t xml:space="preserve"> công tác </w:t>
      </w:r>
      <w:r w:rsidR="008A3DDE" w:rsidRPr="00935BFB">
        <w:rPr>
          <w:spacing w:val="-4"/>
          <w:sz w:val="28"/>
          <w:szCs w:val="28"/>
          <w:lang w:val="vi-VN"/>
        </w:rPr>
        <w:t>giáo dục</w:t>
      </w:r>
      <w:r>
        <w:rPr>
          <w:spacing w:val="-4"/>
          <w:sz w:val="28"/>
          <w:szCs w:val="28"/>
          <w:lang w:val="vi-VN"/>
        </w:rPr>
        <w:t xml:space="preserve">, đảm bảo 100% các cháu trong độ tuổi được </w:t>
      </w:r>
      <w:r w:rsidR="003603CC">
        <w:rPr>
          <w:spacing w:val="-4"/>
          <w:sz w:val="28"/>
          <w:szCs w:val="28"/>
          <w:lang w:val="vi-VN"/>
        </w:rPr>
        <w:t xml:space="preserve">đến trường </w:t>
      </w:r>
      <w:r w:rsidR="00A65D14">
        <w:rPr>
          <w:spacing w:val="-4"/>
          <w:sz w:val="28"/>
          <w:szCs w:val="28"/>
          <w:lang w:val="vi-VN"/>
        </w:rPr>
        <w:t xml:space="preserve">giáo dục kiến thức. </w:t>
      </w:r>
      <w:r w:rsidR="003603CC">
        <w:rPr>
          <w:sz w:val="28"/>
          <w:szCs w:val="28"/>
          <w:lang w:val="vi-VN"/>
        </w:rPr>
        <w:t xml:space="preserve">Phối hợp các điểm trường đống trên địa bàn xã tạo điều kiện cho trẻ tiếp cận được tốt nhất. </w:t>
      </w:r>
      <w:r w:rsidR="00A65D14">
        <w:rPr>
          <w:sz w:val="28"/>
          <w:szCs w:val="28"/>
          <w:lang w:val="vi-VN"/>
        </w:rPr>
        <w:t>Tổng số trẻ em học văn hóa là 08</w:t>
      </w:r>
      <w:r w:rsidR="00A65D14" w:rsidRPr="00935BFB">
        <w:rPr>
          <w:sz w:val="28"/>
          <w:szCs w:val="28"/>
          <w:lang w:val="vi-VN"/>
        </w:rPr>
        <w:t xml:space="preserve"> trẻ </w:t>
      </w:r>
      <w:r w:rsidR="00A65D14">
        <w:rPr>
          <w:i/>
          <w:sz w:val="28"/>
          <w:szCs w:val="28"/>
          <w:lang w:val="vi-VN"/>
        </w:rPr>
        <w:t>(05 trẻ học cấp I, 03 trẻ học cấp II)</w:t>
      </w:r>
      <w:r w:rsidR="00A65D14">
        <w:rPr>
          <w:sz w:val="28"/>
          <w:szCs w:val="28"/>
          <w:lang w:val="vi-VN"/>
        </w:rPr>
        <w:t xml:space="preserve">. Trong năm </w:t>
      </w:r>
      <w:r w:rsidR="006236D5">
        <w:rPr>
          <w:sz w:val="28"/>
          <w:szCs w:val="28"/>
          <w:lang w:val="vi-VN"/>
        </w:rPr>
        <w:t>có</w:t>
      </w:r>
      <w:r w:rsidR="00A65D14">
        <w:rPr>
          <w:sz w:val="28"/>
          <w:szCs w:val="28"/>
          <w:lang w:val="vi-VN"/>
        </w:rPr>
        <w:t xml:space="preserve"> 02 hồ sơ hoàn thành chương trình học cấp I và 01 học bạ nghỉ học theo nguyện vọng tái hòa nhập cộng đồng.</w:t>
      </w:r>
      <w:r w:rsidR="003603CC">
        <w:rPr>
          <w:sz w:val="28"/>
          <w:szCs w:val="28"/>
          <w:lang w:val="vi-VN"/>
        </w:rPr>
        <w:t xml:space="preserve"> </w:t>
      </w:r>
      <w:r w:rsidR="006236D5">
        <w:rPr>
          <w:sz w:val="28"/>
          <w:szCs w:val="28"/>
          <w:lang w:val="vi-VN"/>
        </w:rPr>
        <w:t>Phối hợp tốt với các tổ chức đoàn thể tại Trung tâm thực hiện dạy kèm, rèn luy</w:t>
      </w:r>
      <w:r w:rsidR="006878F5">
        <w:rPr>
          <w:sz w:val="28"/>
          <w:szCs w:val="28"/>
          <w:lang w:val="vi-VN"/>
        </w:rPr>
        <w:t>ện các kỹ năng sống cho trẻ</w:t>
      </w:r>
      <w:r w:rsidR="006236D5">
        <w:rPr>
          <w:sz w:val="28"/>
          <w:szCs w:val="28"/>
          <w:lang w:val="vi-VN"/>
        </w:rPr>
        <w:t>, k</w:t>
      </w:r>
      <w:r w:rsidR="003603CC">
        <w:rPr>
          <w:sz w:val="28"/>
          <w:szCs w:val="28"/>
          <w:lang w:val="vi-VN"/>
        </w:rPr>
        <w:t>ết quả cuối năm học</w:t>
      </w:r>
      <w:r w:rsidR="00F307B1">
        <w:rPr>
          <w:sz w:val="28"/>
          <w:szCs w:val="28"/>
          <w:lang w:val="vi-VN"/>
        </w:rPr>
        <w:t xml:space="preserve"> 2021</w:t>
      </w:r>
      <w:r w:rsidR="003603CC">
        <w:rPr>
          <w:sz w:val="28"/>
          <w:szCs w:val="28"/>
          <w:lang w:val="vi-VN"/>
        </w:rPr>
        <w:t xml:space="preserve"> có 03 trẻ c</w:t>
      </w:r>
      <w:r w:rsidR="0041196D">
        <w:rPr>
          <w:sz w:val="28"/>
          <w:szCs w:val="28"/>
          <w:lang w:val="vi-VN"/>
        </w:rPr>
        <w:t>ó thành tích tốt trong học tập.</w:t>
      </w:r>
    </w:p>
    <w:p w:rsidR="008A3DDE" w:rsidRPr="003145C1" w:rsidRDefault="0041196D" w:rsidP="008A3DDE">
      <w:pPr>
        <w:spacing w:before="120" w:after="120"/>
        <w:ind w:firstLine="720"/>
        <w:jc w:val="both"/>
        <w:rPr>
          <w:spacing w:val="-4"/>
          <w:sz w:val="28"/>
          <w:szCs w:val="28"/>
          <w:lang w:val="vi-VN"/>
        </w:rPr>
      </w:pPr>
      <w:r>
        <w:rPr>
          <w:sz w:val="28"/>
          <w:szCs w:val="28"/>
          <w:lang w:val="vi-VN"/>
        </w:rPr>
        <w:t>Cùng với việc thực hiện tốt công tác quản lý, chăm sóc đối tượng; công tác phòng, chống dịch bệnh cho đối tượng tại Trung tâm được thực hiện chặt chẽ trong tình hình dịch bệnh hiện nay. Từ đầu năm, đơn vị đã chủ động xây dựng phương án thực hiện các biện pháp phòng, chống dịch bệnh; dự trù thuốc, hóa chất phun xịt theo điều kiện của đơn vị; tiến hành phun khử khuẩn Cloramin-B định kỳ 02 lần/tuần tại các khu phòng nuôi dưỡng đối tượng; thực hiện nghiêm việc phun khử khuẩn liên tục xe, phương tiện vận chuyển thực phẩm ra vào đơn vị.</w:t>
      </w:r>
      <w:r w:rsidR="00714196">
        <w:rPr>
          <w:sz w:val="28"/>
          <w:szCs w:val="28"/>
          <w:lang w:val="vi-VN"/>
        </w:rPr>
        <w:t xml:space="preserve"> </w:t>
      </w:r>
      <w:r w:rsidR="00E03234">
        <w:rPr>
          <w:sz w:val="28"/>
          <w:szCs w:val="28"/>
          <w:lang w:val="vi-VN"/>
        </w:rPr>
        <w:t>Tổ chức kiểm tra</w:t>
      </w:r>
      <w:r w:rsidR="00E03234" w:rsidRPr="00714196">
        <w:rPr>
          <w:color w:val="FF0000"/>
          <w:sz w:val="28"/>
          <w:szCs w:val="28"/>
          <w:lang w:val="vi-VN"/>
        </w:rPr>
        <w:t xml:space="preserve"> </w:t>
      </w:r>
      <w:r w:rsidR="00E03234">
        <w:rPr>
          <w:sz w:val="28"/>
          <w:szCs w:val="28"/>
          <w:lang w:val="vi-VN"/>
        </w:rPr>
        <w:t xml:space="preserve">vệ sinh an toàn thực phẩm, </w:t>
      </w:r>
      <w:r w:rsidR="00E03234" w:rsidRPr="00714196">
        <w:rPr>
          <w:sz w:val="28"/>
          <w:szCs w:val="28"/>
          <w:lang w:val="vi-VN"/>
        </w:rPr>
        <w:t>vệ sinh môi trường</w:t>
      </w:r>
      <w:r w:rsidR="00E03234">
        <w:rPr>
          <w:sz w:val="28"/>
          <w:szCs w:val="28"/>
          <w:lang w:val="vi-VN"/>
        </w:rPr>
        <w:t xml:space="preserve"> với 44 lượt định kỳ và 09 lượt đột xuất. Qua kiểm tra, quy trình chế biến và lưu mẫu thức ăn đảm bảo đúng quy định, môi trường xung quanh sạch sẽ, cảnh quan thông thoáng. </w:t>
      </w:r>
      <w:r w:rsidR="00714196">
        <w:rPr>
          <w:sz w:val="28"/>
          <w:szCs w:val="28"/>
          <w:lang w:val="vi-VN"/>
        </w:rPr>
        <w:t>Quán triệt và triển khai thực hiện nghiêm túc các văn bản chỉ đạo của cấp trên, của đơn vị trong công tác phòng, chống dịch bệnh Covid-19</w:t>
      </w:r>
      <w:r w:rsidR="00B804FC">
        <w:rPr>
          <w:sz w:val="28"/>
          <w:szCs w:val="28"/>
          <w:lang w:val="vi-VN"/>
        </w:rPr>
        <w:t xml:space="preserve">. </w:t>
      </w:r>
      <w:r w:rsidR="00E03234">
        <w:rPr>
          <w:sz w:val="28"/>
          <w:szCs w:val="28"/>
          <w:lang w:val="vi-VN"/>
        </w:rPr>
        <w:t>Tính đến thời điểm báo cáo, đơn vị đã t</w:t>
      </w:r>
      <w:r w:rsidR="00B804FC">
        <w:rPr>
          <w:sz w:val="28"/>
          <w:szCs w:val="28"/>
          <w:lang w:val="vi-VN"/>
        </w:rPr>
        <w:t>hực hiện test nhanh kháng nguyên Covid-19 cho 60 lượt viên chức</w:t>
      </w:r>
      <w:r w:rsidR="00E86E25">
        <w:rPr>
          <w:sz w:val="28"/>
          <w:szCs w:val="28"/>
          <w:lang w:val="vi-VN"/>
        </w:rPr>
        <w:t>, người lao đ</w:t>
      </w:r>
      <w:r w:rsidR="00B804FC">
        <w:rPr>
          <w:sz w:val="28"/>
          <w:szCs w:val="28"/>
          <w:lang w:val="vi-VN"/>
        </w:rPr>
        <w:t xml:space="preserve">ộng đến nhận ca trực và </w:t>
      </w:r>
      <w:r w:rsidR="00E86E25">
        <w:rPr>
          <w:sz w:val="28"/>
          <w:szCs w:val="28"/>
          <w:lang w:val="vi-VN"/>
        </w:rPr>
        <w:t xml:space="preserve">76 lượt đối tượng, đảm bảo an toàn trong công tác phòng, chống dịch bệnh. Phối hợp với Trung tâm CDC tỉnh đến lấy mẫu xét nghiệm Reatime PCR-SARS-CoV-2 cho 33 viên chức, người lao động và phát hiện 19 trường hợp </w:t>
      </w:r>
      <w:r w:rsidR="00E86E25" w:rsidRPr="00DE2871">
        <w:rPr>
          <w:i/>
          <w:sz w:val="28"/>
          <w:szCs w:val="28"/>
          <w:lang w:val="vi-VN"/>
        </w:rPr>
        <w:t>(01 viên chức, 01 con của người lao động và 17 trẻ em dưới 18 tuổi đang nuôi dưỡng tại Trung tâm)</w:t>
      </w:r>
      <w:r w:rsidR="00E86E25">
        <w:rPr>
          <w:sz w:val="28"/>
          <w:szCs w:val="28"/>
          <w:lang w:val="vi-VN"/>
        </w:rPr>
        <w:t xml:space="preserve"> có kết quả dương tính với SARS-CoV-2. Các trường hợp F0 đều được cách ly y tế và điều trị đúng quy định</w:t>
      </w:r>
      <w:r w:rsidR="00E03234">
        <w:rPr>
          <w:sz w:val="28"/>
          <w:szCs w:val="28"/>
          <w:lang w:val="vi-VN"/>
        </w:rPr>
        <w:t>.</w:t>
      </w:r>
    </w:p>
    <w:p w:rsidR="008A3DDE" w:rsidRDefault="00CC5C48" w:rsidP="008A3DDE">
      <w:pPr>
        <w:spacing w:before="120" w:after="120"/>
        <w:ind w:firstLine="720"/>
        <w:jc w:val="both"/>
        <w:rPr>
          <w:b/>
          <w:color w:val="000000"/>
          <w:sz w:val="28"/>
          <w:szCs w:val="28"/>
          <w:lang w:val="vi-VN"/>
        </w:rPr>
      </w:pPr>
      <w:r>
        <w:rPr>
          <w:b/>
          <w:color w:val="000000"/>
          <w:sz w:val="28"/>
          <w:szCs w:val="28"/>
          <w:lang w:val="vi-VN"/>
        </w:rPr>
        <w:t>3. Công tác đoàn thể</w:t>
      </w:r>
    </w:p>
    <w:p w:rsidR="007C3237" w:rsidRDefault="007C3237" w:rsidP="008A3DDE">
      <w:pPr>
        <w:spacing w:before="120" w:after="120"/>
        <w:ind w:firstLine="720"/>
        <w:jc w:val="both"/>
        <w:rPr>
          <w:b/>
          <w:color w:val="000000"/>
          <w:sz w:val="28"/>
          <w:szCs w:val="28"/>
          <w:lang w:val="vi-VN"/>
        </w:rPr>
      </w:pPr>
      <w:r>
        <w:rPr>
          <w:b/>
          <w:color w:val="000000"/>
          <w:sz w:val="28"/>
          <w:szCs w:val="28"/>
          <w:lang w:val="vi-VN"/>
        </w:rPr>
        <w:t>3.1. Công đoàn bộ phận</w:t>
      </w:r>
    </w:p>
    <w:p w:rsidR="000461DF" w:rsidRDefault="000461DF" w:rsidP="008A3DDE">
      <w:pPr>
        <w:spacing w:before="120" w:after="120"/>
        <w:ind w:firstLine="720"/>
        <w:jc w:val="both"/>
        <w:rPr>
          <w:color w:val="000000"/>
          <w:sz w:val="28"/>
          <w:szCs w:val="28"/>
          <w:lang w:val="vi-VN"/>
        </w:rPr>
      </w:pPr>
      <w:r>
        <w:rPr>
          <w:color w:val="000000"/>
          <w:sz w:val="28"/>
          <w:szCs w:val="28"/>
          <w:lang w:val="vi-VN"/>
        </w:rPr>
        <w:t xml:space="preserve">Tổng số đoàn viên </w:t>
      </w:r>
      <w:r w:rsidR="00660D06">
        <w:rPr>
          <w:color w:val="000000"/>
          <w:sz w:val="28"/>
          <w:szCs w:val="28"/>
          <w:lang w:val="vi-VN"/>
        </w:rPr>
        <w:t>c</w:t>
      </w:r>
      <w:r>
        <w:rPr>
          <w:color w:val="000000"/>
          <w:sz w:val="28"/>
          <w:szCs w:val="28"/>
          <w:lang w:val="vi-VN"/>
        </w:rPr>
        <w:t xml:space="preserve">ông đoàn </w:t>
      </w:r>
      <w:r w:rsidR="00660D06">
        <w:rPr>
          <w:color w:val="000000"/>
          <w:sz w:val="28"/>
          <w:szCs w:val="28"/>
          <w:lang w:val="vi-VN"/>
        </w:rPr>
        <w:t xml:space="preserve">bộ phận Bảo trợ xã hội </w:t>
      </w:r>
      <w:r>
        <w:rPr>
          <w:color w:val="000000"/>
          <w:sz w:val="28"/>
          <w:szCs w:val="28"/>
          <w:lang w:val="vi-VN"/>
        </w:rPr>
        <w:t>hiện</w:t>
      </w:r>
      <w:r w:rsidR="00EA2B16">
        <w:rPr>
          <w:color w:val="000000"/>
          <w:sz w:val="28"/>
          <w:szCs w:val="28"/>
          <w:lang w:val="vi-VN"/>
        </w:rPr>
        <w:t xml:space="preserve"> tại là: 32 người; trong đó Nam</w:t>
      </w:r>
      <w:r w:rsidR="00F66B42">
        <w:rPr>
          <w:color w:val="000000"/>
          <w:sz w:val="28"/>
          <w:szCs w:val="28"/>
          <w:lang w:val="vi-VN"/>
        </w:rPr>
        <w:t xml:space="preserve"> 12</w:t>
      </w:r>
      <w:r>
        <w:rPr>
          <w:color w:val="000000"/>
          <w:sz w:val="28"/>
          <w:szCs w:val="28"/>
          <w:lang w:val="vi-VN"/>
        </w:rPr>
        <w:t xml:space="preserve"> người, Nữ 20 người; </w:t>
      </w:r>
      <w:r w:rsidR="00F66B42">
        <w:rPr>
          <w:color w:val="000000"/>
          <w:sz w:val="28"/>
          <w:szCs w:val="28"/>
          <w:lang w:val="vi-VN"/>
        </w:rPr>
        <w:t>29</w:t>
      </w:r>
      <w:r w:rsidR="00D57212">
        <w:rPr>
          <w:color w:val="000000"/>
          <w:sz w:val="28"/>
          <w:szCs w:val="28"/>
          <w:lang w:val="vi-VN"/>
        </w:rPr>
        <w:t xml:space="preserve"> người dân tộc K</w:t>
      </w:r>
      <w:r>
        <w:rPr>
          <w:color w:val="000000"/>
          <w:sz w:val="28"/>
          <w:szCs w:val="28"/>
          <w:lang w:val="vi-VN"/>
        </w:rPr>
        <w:t>inh, 0</w:t>
      </w:r>
      <w:r w:rsidR="00F66B42">
        <w:rPr>
          <w:color w:val="000000"/>
          <w:sz w:val="28"/>
          <w:szCs w:val="28"/>
          <w:lang w:val="vi-VN"/>
        </w:rPr>
        <w:t>3</w:t>
      </w:r>
      <w:r>
        <w:rPr>
          <w:color w:val="000000"/>
          <w:sz w:val="28"/>
          <w:szCs w:val="28"/>
          <w:lang w:val="vi-VN"/>
        </w:rPr>
        <w:t xml:space="preserve"> người dân tộc K</w:t>
      </w:r>
      <w:r w:rsidR="00D57212">
        <w:rPr>
          <w:color w:val="000000"/>
          <w:sz w:val="28"/>
          <w:szCs w:val="28"/>
          <w:lang w:val="vi-VN"/>
        </w:rPr>
        <w:t>hmer.</w:t>
      </w:r>
      <w:r w:rsidR="00660D06">
        <w:rPr>
          <w:color w:val="000000"/>
          <w:sz w:val="28"/>
          <w:szCs w:val="28"/>
          <w:lang w:val="vi-VN"/>
        </w:rPr>
        <w:t xml:space="preserve"> Công đoàn bộ phận luôn quan tâm, xem việc chăm lo bảo vệ quyền, lợi ích hợp pháp, chính đáng cho ĐVCĐ là một trong những nhiệm vụ trọng tâm. Phối hợp Ban Giám đốc Trung tâm quan tâm về điều kiện làm việc, thực hiện đầy đủ chế độ, từ đó đã tạo điều kiện cho ĐVCĐ</w:t>
      </w:r>
      <w:r w:rsidR="0041721D">
        <w:rPr>
          <w:color w:val="000000"/>
          <w:sz w:val="28"/>
          <w:szCs w:val="28"/>
          <w:lang w:val="vi-VN"/>
        </w:rPr>
        <w:t xml:space="preserve"> </w:t>
      </w:r>
      <w:r w:rsidR="00660D06">
        <w:rPr>
          <w:color w:val="000000"/>
          <w:sz w:val="28"/>
          <w:szCs w:val="28"/>
          <w:lang w:val="vi-VN"/>
        </w:rPr>
        <w:t>ổn định cuộc sống, an tâm công tác.</w:t>
      </w:r>
      <w:r w:rsidR="0041721D">
        <w:rPr>
          <w:color w:val="000000"/>
          <w:sz w:val="28"/>
          <w:szCs w:val="28"/>
          <w:lang w:val="vi-VN"/>
        </w:rPr>
        <w:t xml:space="preserve"> Tuyên truyền thực hiện rộng rãi việc học tập và làm theo tư tưởng, đạo đức, phong </w:t>
      </w:r>
      <w:r w:rsidR="0041721D">
        <w:rPr>
          <w:color w:val="000000"/>
          <w:sz w:val="28"/>
          <w:szCs w:val="28"/>
          <w:lang w:val="vi-VN"/>
        </w:rPr>
        <w:lastRenderedPageBreak/>
        <w:t xml:space="preserve">cách Hồ Chí Minh bằng các hoạt động thiết thực tại đơn vị </w:t>
      </w:r>
      <w:r w:rsidR="0041721D" w:rsidRPr="007A7319">
        <w:rPr>
          <w:i/>
          <w:color w:val="000000"/>
          <w:sz w:val="28"/>
          <w:szCs w:val="28"/>
          <w:lang w:val="vi-VN"/>
        </w:rPr>
        <w:t>(Mô hình C</w:t>
      </w:r>
      <w:r w:rsidR="00C665FF" w:rsidRPr="007A7319">
        <w:rPr>
          <w:i/>
          <w:color w:val="000000"/>
          <w:sz w:val="28"/>
          <w:szCs w:val="28"/>
          <w:lang w:val="vi-VN"/>
        </w:rPr>
        <w:t>hia sẽ yêu thương)</w:t>
      </w:r>
      <w:r w:rsidR="00C665FF">
        <w:rPr>
          <w:color w:val="000000"/>
          <w:sz w:val="28"/>
          <w:szCs w:val="28"/>
          <w:lang w:val="vi-VN"/>
        </w:rPr>
        <w:t>.</w:t>
      </w:r>
    </w:p>
    <w:p w:rsidR="00061F7D" w:rsidRDefault="00AA3F72" w:rsidP="008A3DDE">
      <w:pPr>
        <w:spacing w:before="120" w:after="120"/>
        <w:ind w:firstLine="720"/>
        <w:jc w:val="both"/>
        <w:rPr>
          <w:color w:val="000000"/>
          <w:sz w:val="28"/>
          <w:szCs w:val="28"/>
          <w:lang w:val="vi-VN"/>
        </w:rPr>
      </w:pPr>
      <w:r>
        <w:rPr>
          <w:color w:val="000000"/>
          <w:sz w:val="28"/>
          <w:szCs w:val="28"/>
          <w:lang w:val="vi-VN"/>
        </w:rPr>
        <w:t xml:space="preserve">Tổ chức và phát động công đoàn viên tham gia </w:t>
      </w:r>
      <w:r w:rsidR="00391630">
        <w:rPr>
          <w:color w:val="000000"/>
          <w:sz w:val="28"/>
          <w:szCs w:val="28"/>
          <w:lang w:val="vi-VN"/>
        </w:rPr>
        <w:t xml:space="preserve">các hoạt động tại đơn vị: </w:t>
      </w:r>
      <w:r w:rsidR="00D57212">
        <w:rPr>
          <w:color w:val="000000"/>
          <w:sz w:val="28"/>
          <w:szCs w:val="28"/>
          <w:lang w:val="vi-VN"/>
        </w:rPr>
        <w:t xml:space="preserve">Tổ chức Hội nghị cán bộ, công chức hàng năm theo quy định có 100% viên chức và người lao động tham dự; </w:t>
      </w:r>
      <w:r w:rsidR="00391630">
        <w:rPr>
          <w:color w:val="000000"/>
          <w:sz w:val="28"/>
          <w:szCs w:val="28"/>
          <w:lang w:val="vi-VN"/>
        </w:rPr>
        <w:t>Tết Nguyên đán Tân Sửu năm 2021</w:t>
      </w:r>
      <w:r w:rsidR="00D57212">
        <w:rPr>
          <w:color w:val="000000"/>
          <w:sz w:val="28"/>
          <w:szCs w:val="28"/>
          <w:lang w:val="vi-VN"/>
        </w:rPr>
        <w:t>;</w:t>
      </w:r>
      <w:r w:rsidR="00F66B42">
        <w:rPr>
          <w:color w:val="000000"/>
          <w:sz w:val="28"/>
          <w:szCs w:val="28"/>
          <w:lang w:val="vi-VN"/>
        </w:rPr>
        <w:t xml:space="preserve"> </w:t>
      </w:r>
      <w:r w:rsidR="001D3826">
        <w:rPr>
          <w:color w:val="000000"/>
          <w:sz w:val="28"/>
          <w:szCs w:val="28"/>
          <w:lang w:val="vi-VN"/>
        </w:rPr>
        <w:t>họp mặt kỷ niệm Ngày Quốc tế Phụ nữ 08/03,</w:t>
      </w:r>
      <w:r w:rsidR="00D57212">
        <w:rPr>
          <w:color w:val="000000"/>
          <w:sz w:val="28"/>
          <w:szCs w:val="28"/>
          <w:lang w:val="vi-VN"/>
        </w:rPr>
        <w:t>...các hoạt động được</w:t>
      </w:r>
      <w:r w:rsidR="001D3826">
        <w:rPr>
          <w:color w:val="000000"/>
          <w:sz w:val="28"/>
          <w:szCs w:val="28"/>
          <w:lang w:val="vi-VN"/>
        </w:rPr>
        <w:t xml:space="preserve"> </w:t>
      </w:r>
      <w:r w:rsidR="00F66B42">
        <w:rPr>
          <w:color w:val="000000"/>
          <w:sz w:val="28"/>
          <w:szCs w:val="28"/>
          <w:lang w:val="vi-VN"/>
        </w:rPr>
        <w:t>tổ chức trê</w:t>
      </w:r>
      <w:r w:rsidR="001D3826">
        <w:rPr>
          <w:color w:val="000000"/>
          <w:sz w:val="28"/>
          <w:szCs w:val="28"/>
          <w:lang w:val="vi-VN"/>
        </w:rPr>
        <w:t xml:space="preserve">n tinh thần an toàn, tiết kiệm </w:t>
      </w:r>
      <w:r w:rsidR="00F66B42">
        <w:rPr>
          <w:color w:val="000000"/>
          <w:sz w:val="28"/>
          <w:szCs w:val="28"/>
          <w:lang w:val="vi-VN"/>
        </w:rPr>
        <w:t>trong đoàn viên Công đoàn và các đối tượng bảo trợ xã hội đang nuôi dưỡng tại Trung tâm.</w:t>
      </w:r>
    </w:p>
    <w:p w:rsidR="00061F7D" w:rsidRDefault="007C3237" w:rsidP="008A3DDE">
      <w:pPr>
        <w:spacing w:before="120" w:after="120"/>
        <w:ind w:firstLine="720"/>
        <w:jc w:val="both"/>
        <w:rPr>
          <w:b/>
          <w:color w:val="000000"/>
          <w:sz w:val="28"/>
          <w:szCs w:val="28"/>
          <w:lang w:val="vi-VN"/>
        </w:rPr>
      </w:pPr>
      <w:r w:rsidRPr="007C3237">
        <w:rPr>
          <w:b/>
          <w:color w:val="000000"/>
          <w:sz w:val="28"/>
          <w:szCs w:val="28"/>
          <w:lang w:val="vi-VN"/>
        </w:rPr>
        <w:t xml:space="preserve">3.2. </w:t>
      </w:r>
      <w:r w:rsidR="00061F7D">
        <w:rPr>
          <w:b/>
          <w:color w:val="000000"/>
          <w:sz w:val="28"/>
          <w:szCs w:val="28"/>
          <w:lang w:val="vi-VN"/>
        </w:rPr>
        <w:t>Chi đoàn</w:t>
      </w:r>
    </w:p>
    <w:p w:rsidR="00536F0E" w:rsidRDefault="00061F7D" w:rsidP="008A3DDE">
      <w:pPr>
        <w:spacing w:before="120" w:after="120"/>
        <w:ind w:firstLine="720"/>
        <w:jc w:val="both"/>
        <w:rPr>
          <w:color w:val="000000"/>
          <w:sz w:val="28"/>
          <w:szCs w:val="28"/>
          <w:lang w:val="vi-VN"/>
        </w:rPr>
      </w:pPr>
      <w:r>
        <w:rPr>
          <w:color w:val="000000"/>
          <w:sz w:val="28"/>
          <w:szCs w:val="28"/>
          <w:lang w:val="vi-VN"/>
        </w:rPr>
        <w:t xml:space="preserve">Tổng số đoàn viên sinh hoạt đến tháng 10/2021 là: 08 đồng chí </w:t>
      </w:r>
      <w:r w:rsidRPr="00903E09">
        <w:rPr>
          <w:i/>
          <w:color w:val="000000"/>
          <w:sz w:val="28"/>
          <w:szCs w:val="28"/>
          <w:lang w:val="vi-VN"/>
        </w:rPr>
        <w:t>(03 nữ)</w:t>
      </w:r>
      <w:r>
        <w:rPr>
          <w:color w:val="000000"/>
          <w:sz w:val="28"/>
          <w:szCs w:val="28"/>
          <w:lang w:val="vi-VN"/>
        </w:rPr>
        <w:t xml:space="preserve">, đảng viên sinh hoạt đoàn là 06 đồng chí </w:t>
      </w:r>
      <w:r w:rsidRPr="00903E09">
        <w:rPr>
          <w:i/>
          <w:color w:val="000000"/>
          <w:sz w:val="28"/>
          <w:szCs w:val="28"/>
          <w:lang w:val="vi-VN"/>
        </w:rPr>
        <w:t>(01 dự bị)</w:t>
      </w:r>
      <w:r>
        <w:rPr>
          <w:color w:val="000000"/>
          <w:sz w:val="28"/>
          <w:szCs w:val="28"/>
          <w:lang w:val="vi-VN"/>
        </w:rPr>
        <w:t>. Sinh hoạt lệ Chi đoàn luôn đảm bảo đúng quy định, 100% đoàn viên thực hiện tốt việc học tập và làm theo tư tưởng, đạo đức, phong cách Hồ Chí Minh. Thực hiện tốt mô hình dạy kỹ năng cho trẻ em mồ côi, bỏ rơi đang được nuôi dưỡng tại Trung tâm.</w:t>
      </w:r>
      <w:r w:rsidR="00F55123">
        <w:rPr>
          <w:color w:val="000000"/>
          <w:sz w:val="28"/>
          <w:szCs w:val="28"/>
          <w:lang w:val="vi-VN"/>
        </w:rPr>
        <w:t xml:space="preserve"> </w:t>
      </w:r>
      <w:r w:rsidR="00536F0E">
        <w:rPr>
          <w:color w:val="000000"/>
          <w:sz w:val="28"/>
          <w:szCs w:val="28"/>
          <w:lang w:val="vi-VN"/>
        </w:rPr>
        <w:t xml:space="preserve">Thực hiện tốt công tác giáo dục chính trị tư tưởng, học tập ôn lại truyền thống cách mạng của Đảng, của Đoàn; kịp thời nắm bắt tình hình và làm tốt công tác </w:t>
      </w:r>
      <w:r w:rsidR="00F55123">
        <w:rPr>
          <w:color w:val="000000"/>
          <w:sz w:val="28"/>
          <w:szCs w:val="28"/>
          <w:lang w:val="vi-VN"/>
        </w:rPr>
        <w:t>tư tưởng cho đoàn viên, nâng cao chất lượng hoạt động đoàn trong thực hiện nhiệm vụ được giao.</w:t>
      </w:r>
    </w:p>
    <w:p w:rsidR="008A3DDE" w:rsidRPr="000461DF" w:rsidRDefault="0017101E" w:rsidP="008A3DDE">
      <w:pPr>
        <w:spacing w:before="120" w:after="120"/>
        <w:ind w:firstLine="720"/>
        <w:jc w:val="both"/>
        <w:rPr>
          <w:color w:val="000000"/>
          <w:sz w:val="28"/>
          <w:szCs w:val="28"/>
          <w:lang w:val="vi-VN"/>
        </w:rPr>
      </w:pPr>
      <w:r>
        <w:rPr>
          <w:color w:val="000000"/>
          <w:sz w:val="28"/>
          <w:szCs w:val="28"/>
          <w:lang w:val="vi-VN"/>
        </w:rPr>
        <w:t xml:space="preserve">Tháng </w:t>
      </w:r>
      <w:r w:rsidR="00683A41">
        <w:rPr>
          <w:color w:val="000000"/>
          <w:sz w:val="28"/>
          <w:szCs w:val="28"/>
          <w:lang w:val="vi-VN"/>
        </w:rPr>
        <w:t xml:space="preserve">11/2021, </w:t>
      </w:r>
      <w:r>
        <w:rPr>
          <w:color w:val="000000"/>
          <w:sz w:val="28"/>
          <w:szCs w:val="28"/>
          <w:lang w:val="vi-VN"/>
        </w:rPr>
        <w:t xml:space="preserve">Chi đoàn Trung tâm Bảo trợ xã hội </w:t>
      </w:r>
      <w:r w:rsidR="0076696F">
        <w:rPr>
          <w:color w:val="000000"/>
          <w:sz w:val="28"/>
          <w:szCs w:val="28"/>
          <w:lang w:val="vi-VN"/>
        </w:rPr>
        <w:t xml:space="preserve">giải thể do không đủ điều kiện duy trì </w:t>
      </w:r>
      <w:r w:rsidR="0076696F" w:rsidRPr="00E9338C">
        <w:rPr>
          <w:i/>
          <w:color w:val="000000"/>
          <w:sz w:val="28"/>
          <w:szCs w:val="28"/>
          <w:lang w:val="vi-VN"/>
        </w:rPr>
        <w:t>(</w:t>
      </w:r>
      <w:r w:rsidRPr="00E9338C">
        <w:rPr>
          <w:i/>
          <w:color w:val="000000"/>
          <w:sz w:val="28"/>
          <w:szCs w:val="28"/>
          <w:lang w:val="vi-VN"/>
        </w:rPr>
        <w:t>06 đồng chí trưởng thành Đoàn</w:t>
      </w:r>
      <w:r w:rsidR="0076696F" w:rsidRPr="00E9338C">
        <w:rPr>
          <w:i/>
          <w:color w:val="000000"/>
          <w:sz w:val="28"/>
          <w:szCs w:val="28"/>
          <w:lang w:val="vi-VN"/>
        </w:rPr>
        <w:t>)</w:t>
      </w:r>
      <w:r w:rsidR="0076696F">
        <w:rPr>
          <w:color w:val="000000"/>
          <w:sz w:val="28"/>
          <w:szCs w:val="28"/>
          <w:lang w:val="vi-VN"/>
        </w:rPr>
        <w:t>, có 02 đồng chí tiếp tục sinh hoạt tại Chi đoàn cơ sở</w:t>
      </w:r>
      <w:r w:rsidR="0076696F" w:rsidRPr="0017101E">
        <w:rPr>
          <w:color w:val="000000"/>
          <w:sz w:val="28"/>
          <w:szCs w:val="28"/>
          <w:lang w:val="vi-VN"/>
        </w:rPr>
        <w:t xml:space="preserve"> </w:t>
      </w:r>
      <w:r w:rsidR="0076696F">
        <w:rPr>
          <w:color w:val="000000"/>
          <w:sz w:val="28"/>
          <w:szCs w:val="28"/>
          <w:lang w:val="vi-VN"/>
        </w:rPr>
        <w:t>Sở Lao động – Thương binh và Xã hội</w:t>
      </w:r>
      <w:r>
        <w:rPr>
          <w:color w:val="000000"/>
          <w:sz w:val="28"/>
          <w:szCs w:val="28"/>
          <w:lang w:val="vi-VN"/>
        </w:rPr>
        <w:t>.</w:t>
      </w:r>
    </w:p>
    <w:p w:rsidR="008A3DDE" w:rsidRPr="00CC5C48" w:rsidRDefault="00CC5C48" w:rsidP="008A3DDE">
      <w:pPr>
        <w:spacing w:before="120" w:after="120"/>
        <w:ind w:firstLine="720"/>
        <w:jc w:val="both"/>
        <w:rPr>
          <w:b/>
          <w:sz w:val="28"/>
          <w:szCs w:val="28"/>
          <w:lang w:val="vi-VN"/>
        </w:rPr>
      </w:pPr>
      <w:r>
        <w:rPr>
          <w:b/>
          <w:sz w:val="28"/>
          <w:szCs w:val="28"/>
          <w:lang w:val="pt-BR"/>
        </w:rPr>
        <w:t>II. NHẬN XÉT ĐÁNH GIÁ CHUNG</w:t>
      </w:r>
    </w:p>
    <w:p w:rsidR="008A3DDE" w:rsidRPr="00CC5C48" w:rsidRDefault="00CC5C48" w:rsidP="008A3DDE">
      <w:pPr>
        <w:spacing w:before="120" w:after="120"/>
        <w:ind w:firstLine="720"/>
        <w:jc w:val="both"/>
        <w:outlineLvl w:val="0"/>
        <w:rPr>
          <w:b/>
          <w:sz w:val="28"/>
          <w:szCs w:val="28"/>
          <w:lang w:val="vi-VN"/>
        </w:rPr>
      </w:pPr>
      <w:r>
        <w:rPr>
          <w:b/>
          <w:sz w:val="28"/>
          <w:szCs w:val="28"/>
          <w:lang w:val="pt-BR"/>
        </w:rPr>
        <w:t>1. Thuận lợi</w:t>
      </w:r>
    </w:p>
    <w:p w:rsidR="008A3DDE" w:rsidRDefault="000A53F8" w:rsidP="008A3DDE">
      <w:pPr>
        <w:spacing w:before="120" w:after="120"/>
        <w:ind w:firstLine="720"/>
        <w:jc w:val="both"/>
        <w:rPr>
          <w:sz w:val="28"/>
          <w:szCs w:val="28"/>
          <w:lang w:val="vi-VN"/>
        </w:rPr>
      </w:pPr>
      <w:r>
        <w:rPr>
          <w:sz w:val="28"/>
          <w:szCs w:val="28"/>
          <w:lang w:val="vi-VN"/>
        </w:rPr>
        <w:t>Trong những năm qua, đ</w:t>
      </w:r>
      <w:r w:rsidR="008A3DDE">
        <w:rPr>
          <w:sz w:val="28"/>
          <w:szCs w:val="28"/>
          <w:lang w:val="vi-VN"/>
        </w:rPr>
        <w:t xml:space="preserve">ược sự quan tâm </w:t>
      </w:r>
      <w:r w:rsidR="008A3DDE">
        <w:rPr>
          <w:sz w:val="28"/>
          <w:szCs w:val="28"/>
          <w:lang w:val="pt-BR"/>
        </w:rPr>
        <w:t>l</w:t>
      </w:r>
      <w:r w:rsidR="008A3DDE">
        <w:rPr>
          <w:sz w:val="28"/>
          <w:szCs w:val="28"/>
          <w:lang w:val="vi-VN"/>
        </w:rPr>
        <w:t>ãnh đạo</w:t>
      </w:r>
      <w:r>
        <w:rPr>
          <w:sz w:val="28"/>
          <w:szCs w:val="28"/>
          <w:lang w:val="pt-BR"/>
        </w:rPr>
        <w:t>, chỉ đạo</w:t>
      </w:r>
      <w:r w:rsidR="008A3DDE">
        <w:rPr>
          <w:sz w:val="28"/>
          <w:szCs w:val="28"/>
          <w:lang w:val="pt-BR"/>
        </w:rPr>
        <w:t xml:space="preserve"> của </w:t>
      </w:r>
      <w:r w:rsidR="0099071B">
        <w:rPr>
          <w:sz w:val="28"/>
          <w:szCs w:val="28"/>
          <w:lang w:val="vi-VN"/>
        </w:rPr>
        <w:t>Sở Lao đ</w:t>
      </w:r>
      <w:r w:rsidR="008A3DDE">
        <w:rPr>
          <w:sz w:val="28"/>
          <w:szCs w:val="28"/>
          <w:lang w:val="vi-VN"/>
        </w:rPr>
        <w:t>ộng – Thương binh và Xã hội</w:t>
      </w:r>
      <w:r>
        <w:rPr>
          <w:sz w:val="28"/>
          <w:szCs w:val="28"/>
          <w:lang w:val="pt-BR"/>
        </w:rPr>
        <w:t xml:space="preserve"> đã tạo điều kiện thuận lợi cho </w:t>
      </w:r>
      <w:r w:rsidR="008A3DDE">
        <w:rPr>
          <w:sz w:val="28"/>
          <w:szCs w:val="28"/>
          <w:lang w:val="pt-BR"/>
        </w:rPr>
        <w:t>Trung tâm thực hiện tốt chức năng, nhiệm vụ được giao.</w:t>
      </w:r>
    </w:p>
    <w:p w:rsidR="00CB5D91" w:rsidRPr="00CB5D91" w:rsidRDefault="00CB5D91" w:rsidP="008A3DDE">
      <w:pPr>
        <w:spacing w:before="120" w:after="120"/>
        <w:ind w:firstLine="720"/>
        <w:jc w:val="both"/>
        <w:rPr>
          <w:sz w:val="28"/>
          <w:szCs w:val="28"/>
          <w:lang w:val="vi-VN"/>
        </w:rPr>
      </w:pPr>
      <w:r>
        <w:rPr>
          <w:sz w:val="28"/>
          <w:szCs w:val="28"/>
          <w:lang w:val="vi-VN"/>
        </w:rPr>
        <w:t>Làm tốt vai trò tham mưu cho Sở Lao</w:t>
      </w:r>
      <w:r w:rsidRPr="00CB5D91">
        <w:rPr>
          <w:sz w:val="28"/>
          <w:szCs w:val="28"/>
          <w:lang w:val="vi-VN"/>
        </w:rPr>
        <w:t xml:space="preserve"> </w:t>
      </w:r>
      <w:r>
        <w:rPr>
          <w:sz w:val="28"/>
          <w:szCs w:val="28"/>
          <w:lang w:val="vi-VN"/>
        </w:rPr>
        <w:t>động – Thương binh và Xã hội, sự quan tâm của Ban Giám đốc Sở tham mưu cho UBND tỉnh chỉ đạo, triển khai thực hiện tốt các nhiệm vụ của đơn vị.</w:t>
      </w:r>
    </w:p>
    <w:p w:rsidR="008A3DDE" w:rsidRDefault="008A3DDE" w:rsidP="008A3DDE">
      <w:pPr>
        <w:spacing w:before="120" w:after="120"/>
        <w:ind w:firstLine="720"/>
        <w:jc w:val="both"/>
        <w:rPr>
          <w:sz w:val="28"/>
          <w:szCs w:val="28"/>
          <w:lang w:val="pt-BR"/>
        </w:rPr>
      </w:pPr>
      <w:r>
        <w:rPr>
          <w:sz w:val="28"/>
          <w:szCs w:val="28"/>
          <w:lang w:val="pt-BR"/>
        </w:rPr>
        <w:t>Ban Giám đốc cùng với VC&amp;NLĐ nổ lực phấn đấu thực hiện tốt công tác chăm sóc sức khỏe cho đối tượng đang được nuôi dưỡng tại Trung tâm.</w:t>
      </w:r>
    </w:p>
    <w:p w:rsidR="008A3DDE" w:rsidRDefault="008A3DDE" w:rsidP="008A3DDE">
      <w:pPr>
        <w:spacing w:before="120" w:after="120"/>
        <w:ind w:firstLine="720"/>
        <w:jc w:val="both"/>
        <w:rPr>
          <w:color w:val="000000"/>
          <w:sz w:val="28"/>
          <w:szCs w:val="28"/>
          <w:lang w:val="vi-VN"/>
        </w:rPr>
      </w:pPr>
      <w:r>
        <w:rPr>
          <w:color w:val="000000"/>
          <w:sz w:val="28"/>
          <w:szCs w:val="28"/>
          <w:lang w:val="vi-VN"/>
        </w:rPr>
        <w:t>Sự phối hợp giữa Trung tâm với các phòng chuyên môn thuộc Sở, c</w:t>
      </w:r>
      <w:r w:rsidR="009D4A0A">
        <w:rPr>
          <w:color w:val="000000"/>
          <w:sz w:val="28"/>
          <w:szCs w:val="28"/>
          <w:lang w:val="vi-VN"/>
        </w:rPr>
        <w:t>ác phòng Lao động</w:t>
      </w:r>
      <w:r w:rsidR="00086650">
        <w:rPr>
          <w:color w:val="000000"/>
          <w:sz w:val="28"/>
          <w:szCs w:val="28"/>
          <w:lang w:val="vi-VN"/>
        </w:rPr>
        <w:t xml:space="preserve"> – Thương binh và Xã hội</w:t>
      </w:r>
      <w:r w:rsidR="009D4A0A">
        <w:rPr>
          <w:color w:val="000000"/>
          <w:sz w:val="28"/>
          <w:szCs w:val="28"/>
          <w:lang w:val="vi-VN"/>
        </w:rPr>
        <w:t xml:space="preserve"> các huyện, thị xã, thành phố và UBND các xã, phường, t</w:t>
      </w:r>
      <w:r>
        <w:rPr>
          <w:color w:val="000000"/>
          <w:sz w:val="28"/>
          <w:szCs w:val="28"/>
          <w:lang w:val="vi-VN"/>
        </w:rPr>
        <w:t xml:space="preserve">hị trấn tạo điều kiện </w:t>
      </w:r>
      <w:r>
        <w:rPr>
          <w:color w:val="000000"/>
          <w:sz w:val="28"/>
          <w:szCs w:val="28"/>
          <w:lang w:val="pt-BR"/>
        </w:rPr>
        <w:t>thuận lợi</w:t>
      </w:r>
      <w:r>
        <w:rPr>
          <w:color w:val="000000"/>
          <w:sz w:val="28"/>
          <w:szCs w:val="28"/>
          <w:lang w:val="vi-VN"/>
        </w:rPr>
        <w:t xml:space="preserve"> trong việc tiếp nhận đối tượng vào Trung tâm.</w:t>
      </w:r>
    </w:p>
    <w:p w:rsidR="008A3DDE" w:rsidRDefault="00CC5C48" w:rsidP="008A3DDE">
      <w:pPr>
        <w:spacing w:before="120" w:after="120"/>
        <w:ind w:firstLine="720"/>
        <w:jc w:val="both"/>
        <w:outlineLvl w:val="0"/>
        <w:rPr>
          <w:b/>
          <w:sz w:val="28"/>
          <w:szCs w:val="28"/>
          <w:lang w:val="vi-VN"/>
        </w:rPr>
      </w:pPr>
      <w:r>
        <w:rPr>
          <w:b/>
          <w:sz w:val="28"/>
          <w:szCs w:val="28"/>
          <w:lang w:val="vi-VN"/>
        </w:rPr>
        <w:t>2. Khó khăn</w:t>
      </w:r>
    </w:p>
    <w:p w:rsidR="008A3DDE" w:rsidRDefault="008A3DDE" w:rsidP="008A3DDE">
      <w:pPr>
        <w:spacing w:before="120" w:after="120"/>
        <w:ind w:firstLine="709"/>
        <w:jc w:val="both"/>
        <w:rPr>
          <w:sz w:val="28"/>
          <w:szCs w:val="28"/>
          <w:lang w:val="vi-VN"/>
        </w:rPr>
      </w:pPr>
      <w:r>
        <w:rPr>
          <w:sz w:val="28"/>
          <w:szCs w:val="28"/>
          <w:lang w:val="vi-VN"/>
        </w:rPr>
        <w:t xml:space="preserve">Hiện tại </w:t>
      </w:r>
      <w:r w:rsidR="00086ADE">
        <w:rPr>
          <w:sz w:val="28"/>
          <w:szCs w:val="28"/>
          <w:lang w:val="vi-VN"/>
        </w:rPr>
        <w:t xml:space="preserve">các </w:t>
      </w:r>
      <w:r>
        <w:rPr>
          <w:sz w:val="28"/>
          <w:szCs w:val="28"/>
          <w:lang w:val="vi-VN"/>
        </w:rPr>
        <w:t xml:space="preserve">khu nuôi dưỡng đối tượng bảo trợ xã hội đã xuống cấp, </w:t>
      </w:r>
      <w:r w:rsidR="002408C9">
        <w:rPr>
          <w:sz w:val="28"/>
          <w:szCs w:val="28"/>
          <w:lang w:val="vi-VN"/>
        </w:rPr>
        <w:t>có nhiều vết nứt, sạt lún; chưa có hệ thống xử lý nước thải nhằm đảm bảo vệ sinh môi trường</w:t>
      </w:r>
      <w:r w:rsidR="000619C2">
        <w:rPr>
          <w:sz w:val="28"/>
          <w:szCs w:val="28"/>
          <w:lang w:val="vi-VN"/>
        </w:rPr>
        <w:t>; chưa có phòng sinh hoạt chung cho đối tượng nên phần nào đã ảnh hưởng đến việc sinh hoạt và chất lượng cuộc sống của đối tượng.</w:t>
      </w:r>
    </w:p>
    <w:p w:rsidR="008A3DDE" w:rsidRPr="000619C2" w:rsidRDefault="000619C2" w:rsidP="008A3DDE">
      <w:pPr>
        <w:spacing w:before="120" w:after="120"/>
        <w:ind w:firstLine="709"/>
        <w:jc w:val="both"/>
        <w:rPr>
          <w:sz w:val="28"/>
          <w:szCs w:val="28"/>
          <w:lang w:val="vi-VN"/>
        </w:rPr>
      </w:pPr>
      <w:r>
        <w:rPr>
          <w:sz w:val="28"/>
          <w:szCs w:val="28"/>
          <w:lang w:val="vi-VN"/>
        </w:rPr>
        <w:lastRenderedPageBreak/>
        <w:t>Các phòng làm việc có trang thiết bị đã sử dụng nhiều năm nên đã hư hỏng phần nào làm ảnh hưởng đến chất lượng hoạt động của đơn vị.</w:t>
      </w:r>
    </w:p>
    <w:p w:rsidR="008A3DDE" w:rsidRDefault="008A3DDE" w:rsidP="008A3DDE">
      <w:pPr>
        <w:spacing w:before="120" w:after="120" w:line="264" w:lineRule="auto"/>
        <w:ind w:firstLine="709"/>
        <w:jc w:val="both"/>
        <w:rPr>
          <w:sz w:val="28"/>
          <w:szCs w:val="28"/>
          <w:lang w:val="vi-VN"/>
        </w:rPr>
      </w:pPr>
      <w:r>
        <w:rPr>
          <w:sz w:val="28"/>
          <w:szCs w:val="28"/>
          <w:lang w:val="vi-VN"/>
        </w:rPr>
        <w:t>Công tác</w:t>
      </w:r>
      <w:r w:rsidR="000619C2">
        <w:rPr>
          <w:sz w:val="28"/>
          <w:szCs w:val="28"/>
          <w:lang w:val="vi-VN"/>
        </w:rPr>
        <w:t xml:space="preserve"> Y</w:t>
      </w:r>
      <w:r>
        <w:rPr>
          <w:sz w:val="28"/>
          <w:szCs w:val="28"/>
          <w:lang w:val="vi-VN"/>
        </w:rPr>
        <w:t xml:space="preserve"> tế</w:t>
      </w:r>
      <w:r w:rsidR="000619C2">
        <w:rPr>
          <w:sz w:val="28"/>
          <w:szCs w:val="28"/>
          <w:lang w:val="vi-VN"/>
        </w:rPr>
        <w:t xml:space="preserve"> - Phục hồi chức năng</w:t>
      </w:r>
      <w:r>
        <w:rPr>
          <w:sz w:val="28"/>
          <w:szCs w:val="28"/>
          <w:lang w:val="vi-VN"/>
        </w:rPr>
        <w:t xml:space="preserve"> còn thiếu các trang thiết bị sơ, cấp cứu</w:t>
      </w:r>
      <w:r w:rsidR="000619C2">
        <w:rPr>
          <w:sz w:val="28"/>
          <w:szCs w:val="28"/>
          <w:lang w:val="vi-VN"/>
        </w:rPr>
        <w:t xml:space="preserve"> ban đầu, chưa có phòng tập vật lý trị liệu, phục hồi sức khỏe cho đối tượng.</w:t>
      </w:r>
    </w:p>
    <w:p w:rsidR="008A3DDE" w:rsidRDefault="001B3C39" w:rsidP="008A3DDE">
      <w:pPr>
        <w:spacing w:before="120" w:after="120"/>
        <w:ind w:firstLine="709"/>
        <w:jc w:val="both"/>
        <w:rPr>
          <w:sz w:val="28"/>
          <w:szCs w:val="28"/>
          <w:lang w:val="vi-VN"/>
        </w:rPr>
      </w:pPr>
      <w:r>
        <w:rPr>
          <w:sz w:val="28"/>
          <w:szCs w:val="28"/>
          <w:lang w:val="vi-VN"/>
        </w:rPr>
        <w:t>Mức lương cơ bản còn thấp, đa phần là lao động phổ thông nên người lao động chưa an tâm công tác lâu dài với Trung tâm.</w:t>
      </w:r>
    </w:p>
    <w:p w:rsidR="00B876EB" w:rsidRDefault="00B876EB" w:rsidP="00FC3430">
      <w:pPr>
        <w:spacing w:before="120" w:after="240"/>
        <w:ind w:firstLine="709"/>
        <w:jc w:val="both"/>
        <w:rPr>
          <w:sz w:val="28"/>
          <w:szCs w:val="28"/>
          <w:lang w:val="vi-VN"/>
        </w:rPr>
      </w:pPr>
      <w:r>
        <w:rPr>
          <w:sz w:val="28"/>
          <w:szCs w:val="28"/>
          <w:lang w:val="vi-VN"/>
        </w:rPr>
        <w:t>Đa phần nhân viên chăm sóc trực tiếp đối tượng chưa được qua đào tạo, tập huấn từ đó không trang bị được những kỹ năng hỗ trợ, chăm sóc các nhóm đối tượng, đặc biệt là đối tượng khuyết tật. Chưa có bác sĩ phục vụ chăm sóc, phục hồi sức khỏe cho các nhóm đối tượng bảo trợ đang nuôi dưỡng tập trung.</w:t>
      </w:r>
    </w:p>
    <w:p w:rsidR="008A3DDE" w:rsidRDefault="008A3DDE" w:rsidP="00FC3430">
      <w:pPr>
        <w:jc w:val="center"/>
        <w:outlineLvl w:val="0"/>
        <w:rPr>
          <w:b/>
          <w:sz w:val="28"/>
          <w:szCs w:val="28"/>
          <w:lang w:val="pt-BR"/>
        </w:rPr>
      </w:pPr>
      <w:r>
        <w:rPr>
          <w:b/>
          <w:sz w:val="28"/>
          <w:szCs w:val="28"/>
          <w:lang w:val="pt-BR"/>
        </w:rPr>
        <w:t>PHẦN THỨ HAI</w:t>
      </w:r>
    </w:p>
    <w:p w:rsidR="008A3DDE" w:rsidRPr="0008345A" w:rsidRDefault="0008345A" w:rsidP="0008345A">
      <w:pPr>
        <w:spacing w:after="240"/>
        <w:jc w:val="center"/>
        <w:rPr>
          <w:b/>
          <w:spacing w:val="-4"/>
          <w:sz w:val="28"/>
          <w:szCs w:val="28"/>
          <w:lang w:val="vi-VN"/>
        </w:rPr>
      </w:pPr>
      <w:r>
        <w:rPr>
          <w:b/>
          <w:spacing w:val="-4"/>
          <w:sz w:val="28"/>
          <w:szCs w:val="28"/>
          <w:lang w:val="vi-VN"/>
        </w:rPr>
        <w:t>Phương hướng nhiệm vụ năm 2022</w:t>
      </w:r>
    </w:p>
    <w:p w:rsidR="008A3DDE" w:rsidRDefault="008A3DDE" w:rsidP="008A3DDE">
      <w:pPr>
        <w:spacing w:before="120" w:after="120"/>
        <w:ind w:firstLine="720"/>
        <w:jc w:val="both"/>
        <w:rPr>
          <w:sz w:val="28"/>
          <w:szCs w:val="28"/>
          <w:lang w:val="vi-VN"/>
        </w:rPr>
      </w:pPr>
      <w:r>
        <w:rPr>
          <w:sz w:val="28"/>
          <w:szCs w:val="28"/>
          <w:lang w:val="vi-VN"/>
        </w:rPr>
        <w:t>Trên cơ sở chức năng, nhiệm vụ được giao, Trung tâm Bảo trợ xã hội đề r</w:t>
      </w:r>
      <w:r w:rsidR="008C1864">
        <w:rPr>
          <w:sz w:val="28"/>
          <w:szCs w:val="28"/>
          <w:lang w:val="vi-VN"/>
        </w:rPr>
        <w:t>a phương hướng nhiệm vụ năm 2022</w:t>
      </w:r>
      <w:r>
        <w:rPr>
          <w:sz w:val="28"/>
          <w:szCs w:val="28"/>
          <w:lang w:val="vi-VN"/>
        </w:rPr>
        <w:t xml:space="preserve"> như sau:</w:t>
      </w:r>
    </w:p>
    <w:p w:rsidR="008A3DDE" w:rsidRDefault="008A3DDE" w:rsidP="008A3DDE">
      <w:pPr>
        <w:pStyle w:val="NormalWeb"/>
        <w:shd w:val="clear" w:color="auto" w:fill="FFFFFF"/>
        <w:spacing w:before="120" w:beforeAutospacing="0" w:after="120" w:afterAutospacing="0"/>
        <w:ind w:firstLine="720"/>
        <w:jc w:val="both"/>
        <w:rPr>
          <w:sz w:val="28"/>
          <w:szCs w:val="28"/>
          <w:lang w:val="vi-VN"/>
        </w:rPr>
      </w:pPr>
      <w:r>
        <w:rPr>
          <w:sz w:val="28"/>
          <w:szCs w:val="28"/>
          <w:lang w:val="vi-VN"/>
        </w:rPr>
        <w:t>1.</w:t>
      </w:r>
      <w:r w:rsidR="00EC45CF">
        <w:rPr>
          <w:sz w:val="28"/>
          <w:szCs w:val="28"/>
          <w:lang w:val="vi-VN"/>
        </w:rPr>
        <w:t xml:space="preserve"> Quán triệt và tăng cường </w:t>
      </w:r>
      <w:r w:rsidR="005220E7">
        <w:rPr>
          <w:sz w:val="28"/>
          <w:szCs w:val="28"/>
          <w:lang w:val="vi-VN"/>
        </w:rPr>
        <w:t xml:space="preserve">công tác tuyên truyền các Chủ trương, Chỉ thị, Nghị quyết của Đảng, Chính sách pháp luật của Nhà nước cho cán bộ, đảng viên, viên chức và người lao động trong đơn vị. </w:t>
      </w:r>
      <w:r w:rsidR="005220E7" w:rsidRPr="005220E7">
        <w:rPr>
          <w:sz w:val="28"/>
          <w:szCs w:val="28"/>
          <w:lang w:val="vi-VN"/>
        </w:rPr>
        <w:t>Chấp hành tốt Chỉ thị số 12-CT/TU ngày 12/3/2018 của Ban thường vụ Tỉnh ủy về</w:t>
      </w:r>
      <w:r w:rsidR="005220E7" w:rsidRPr="005220E7">
        <w:rPr>
          <w:i/>
          <w:sz w:val="28"/>
          <w:szCs w:val="28"/>
          <w:lang w:val="vi-VN"/>
        </w:rPr>
        <w:t xml:space="preserve"> “Tăng cường kỷ luật, kỷ cương hành chính; chấn chỉnh lề lối, tác phong làm việc; nâng cao trách nhiệm trong thực thi công vụ của cán bộ, đảng viên, công chức, viên chức và cán bộ, chiến sỹ lực lượng vũ trang trên địa bàn tỉnh”</w:t>
      </w:r>
      <w:r w:rsidR="005220E7">
        <w:rPr>
          <w:sz w:val="28"/>
          <w:szCs w:val="28"/>
          <w:lang w:val="vi-VN"/>
        </w:rPr>
        <w:t>.</w:t>
      </w:r>
    </w:p>
    <w:p w:rsidR="008A3DDE" w:rsidRPr="00A44364" w:rsidRDefault="008A3DDE" w:rsidP="008A3DDE">
      <w:pPr>
        <w:spacing w:before="120" w:after="120"/>
        <w:ind w:firstLine="720"/>
        <w:jc w:val="both"/>
        <w:rPr>
          <w:sz w:val="28"/>
          <w:szCs w:val="28"/>
          <w:lang w:val="vi-VN"/>
        </w:rPr>
      </w:pPr>
      <w:r>
        <w:rPr>
          <w:sz w:val="28"/>
          <w:szCs w:val="28"/>
          <w:lang w:val="vi-VN"/>
        </w:rPr>
        <w:t xml:space="preserve">2. </w:t>
      </w:r>
      <w:r w:rsidR="00A67204">
        <w:rPr>
          <w:sz w:val="28"/>
          <w:szCs w:val="28"/>
          <w:lang w:val="vi-VN"/>
        </w:rPr>
        <w:t>Quan tâm, l</w:t>
      </w:r>
      <w:r>
        <w:rPr>
          <w:sz w:val="28"/>
          <w:szCs w:val="28"/>
          <w:lang w:val="vi-VN"/>
        </w:rPr>
        <w:t>àm tốt công tác tổ chức cán bộ, công tác</w:t>
      </w:r>
      <w:r>
        <w:rPr>
          <w:sz w:val="28"/>
          <w:szCs w:val="28"/>
          <w:lang w:val="nl-NL"/>
        </w:rPr>
        <w:t xml:space="preserve"> đào tạo, bồi dưỡng cho VC&amp;NLĐ, bố trí sắp xếp </w:t>
      </w:r>
      <w:r w:rsidR="00A67204">
        <w:rPr>
          <w:sz w:val="28"/>
          <w:szCs w:val="28"/>
          <w:lang w:val="vi-VN"/>
        </w:rPr>
        <w:t xml:space="preserve">vị trí việc làm </w:t>
      </w:r>
      <w:r>
        <w:rPr>
          <w:sz w:val="28"/>
          <w:szCs w:val="28"/>
          <w:lang w:val="nl-NL"/>
        </w:rPr>
        <w:t>phù hợp với chuyên môn</w:t>
      </w:r>
      <w:r w:rsidR="00E7560F">
        <w:rPr>
          <w:sz w:val="28"/>
          <w:szCs w:val="28"/>
          <w:lang w:val="vi-VN"/>
        </w:rPr>
        <w:t>, nghiệp vụ</w:t>
      </w:r>
      <w:r>
        <w:rPr>
          <w:sz w:val="28"/>
          <w:szCs w:val="28"/>
          <w:lang w:val="nl-NL"/>
        </w:rPr>
        <w:t xml:space="preserve"> </w:t>
      </w:r>
      <w:r w:rsidR="00E7560F">
        <w:rPr>
          <w:sz w:val="28"/>
          <w:szCs w:val="28"/>
          <w:lang w:val="nl-NL"/>
        </w:rPr>
        <w:t>của từng VC&amp;NLĐ</w:t>
      </w:r>
      <w:r w:rsidR="00E7560F">
        <w:rPr>
          <w:sz w:val="28"/>
          <w:szCs w:val="28"/>
          <w:lang w:val="vi-VN"/>
        </w:rPr>
        <w:t xml:space="preserve"> để phát huy tối đa </w:t>
      </w:r>
      <w:r w:rsidR="00E7560F">
        <w:rPr>
          <w:sz w:val="28"/>
          <w:szCs w:val="28"/>
          <w:lang w:val="nl-NL"/>
        </w:rPr>
        <w:t>nă</w:t>
      </w:r>
      <w:r w:rsidR="00A44364">
        <w:rPr>
          <w:sz w:val="28"/>
          <w:szCs w:val="28"/>
          <w:lang w:val="nl-NL"/>
        </w:rPr>
        <w:t xml:space="preserve">ng lực </w:t>
      </w:r>
      <w:r w:rsidR="00A44364">
        <w:rPr>
          <w:sz w:val="28"/>
          <w:szCs w:val="28"/>
          <w:lang w:val="vi-VN"/>
        </w:rPr>
        <w:t>làm việc.</w:t>
      </w:r>
    </w:p>
    <w:p w:rsidR="008A3DDE" w:rsidRDefault="008A3DDE" w:rsidP="008A3DDE">
      <w:pPr>
        <w:spacing w:before="120" w:after="120"/>
        <w:ind w:firstLine="720"/>
        <w:jc w:val="both"/>
        <w:rPr>
          <w:spacing w:val="-4"/>
          <w:sz w:val="28"/>
          <w:szCs w:val="28"/>
          <w:lang w:val="vi-VN"/>
        </w:rPr>
      </w:pPr>
      <w:r>
        <w:rPr>
          <w:sz w:val="28"/>
          <w:szCs w:val="28"/>
          <w:lang w:val="vi-VN"/>
        </w:rPr>
        <w:t>3. Cập nhật kịp thời các văn bản có liên quan đến chế độ</w:t>
      </w:r>
      <w:r w:rsidR="008866C5">
        <w:rPr>
          <w:sz w:val="28"/>
          <w:szCs w:val="28"/>
          <w:lang w:val="vi-VN"/>
        </w:rPr>
        <w:t>, chính sách trợ giúp xã hội</w:t>
      </w:r>
      <w:r>
        <w:rPr>
          <w:sz w:val="28"/>
          <w:szCs w:val="28"/>
          <w:lang w:val="vi-VN"/>
        </w:rPr>
        <w:t xml:space="preserve"> của đối tượng </w:t>
      </w:r>
      <w:r w:rsidR="00B02522">
        <w:rPr>
          <w:sz w:val="28"/>
          <w:szCs w:val="28"/>
          <w:lang w:val="vi-VN"/>
        </w:rPr>
        <w:t>đảm bảo thực hiện tốt công tác chăm sóc và nuôi dưỡng cho đối tượng bảo trợ xã hội.</w:t>
      </w:r>
    </w:p>
    <w:p w:rsidR="008A3DDE" w:rsidRDefault="008A3DDE" w:rsidP="008A3DDE">
      <w:pPr>
        <w:spacing w:before="120" w:after="120"/>
        <w:ind w:firstLine="720"/>
        <w:jc w:val="both"/>
        <w:rPr>
          <w:sz w:val="28"/>
          <w:szCs w:val="28"/>
          <w:lang w:val="vi-VN"/>
        </w:rPr>
      </w:pPr>
      <w:r>
        <w:rPr>
          <w:spacing w:val="-4"/>
          <w:sz w:val="28"/>
          <w:szCs w:val="28"/>
          <w:lang w:val="vi-VN"/>
        </w:rPr>
        <w:t xml:space="preserve">4. </w:t>
      </w:r>
      <w:r>
        <w:rPr>
          <w:sz w:val="28"/>
          <w:szCs w:val="28"/>
          <w:lang w:val="vi-VN"/>
        </w:rPr>
        <w:t>T</w:t>
      </w:r>
      <w:r>
        <w:rPr>
          <w:color w:val="000000"/>
          <w:sz w:val="28"/>
          <w:szCs w:val="28"/>
          <w:lang w:val="vi-VN"/>
        </w:rPr>
        <w:t xml:space="preserve">hực hiện tốt việc giải quyết TTHC theo đúng quy định; </w:t>
      </w:r>
      <w:r>
        <w:rPr>
          <w:spacing w:val="-4"/>
          <w:sz w:val="28"/>
          <w:szCs w:val="28"/>
          <w:lang w:val="vi-VN"/>
        </w:rPr>
        <w:t>Đẩy mạnh công tác cải cách hành chính, ứng dụng công ngh</w:t>
      </w:r>
      <w:r w:rsidR="005A28C3">
        <w:rPr>
          <w:spacing w:val="-4"/>
          <w:sz w:val="28"/>
          <w:szCs w:val="28"/>
          <w:lang w:val="vi-VN"/>
        </w:rPr>
        <w:t>ệ thông tin vào công việc một cách</w:t>
      </w:r>
      <w:r>
        <w:rPr>
          <w:spacing w:val="-4"/>
          <w:sz w:val="28"/>
          <w:szCs w:val="28"/>
          <w:lang w:val="vi-VN"/>
        </w:rPr>
        <w:t xml:space="preserve"> hiệu quả</w:t>
      </w:r>
      <w:r>
        <w:rPr>
          <w:color w:val="000000"/>
          <w:sz w:val="28"/>
          <w:szCs w:val="28"/>
          <w:lang w:val="vi-VN"/>
        </w:rPr>
        <w:t xml:space="preserve">; </w:t>
      </w:r>
      <w:r w:rsidR="005A28C3">
        <w:rPr>
          <w:spacing w:val="-4"/>
          <w:sz w:val="28"/>
          <w:szCs w:val="28"/>
          <w:lang w:val="vi-VN"/>
        </w:rPr>
        <w:t>tăng cường công tác quản lý, chỉ đạo thực hiện nghiêm túc việc kiểm tra lưu trữ hồ sơ, thường xuyên cập nhật thông tin đối tượng, quản lý chặt chẽ theo quy định.</w:t>
      </w:r>
    </w:p>
    <w:p w:rsidR="008A3DDE" w:rsidRDefault="008A3DDE" w:rsidP="008A3DDE">
      <w:pPr>
        <w:spacing w:before="120" w:after="120"/>
        <w:ind w:firstLine="720"/>
        <w:jc w:val="both"/>
        <w:rPr>
          <w:sz w:val="28"/>
          <w:szCs w:val="28"/>
          <w:lang w:val="vi-VN"/>
        </w:rPr>
      </w:pPr>
      <w:r>
        <w:rPr>
          <w:sz w:val="28"/>
          <w:szCs w:val="28"/>
          <w:lang w:val="vi-VN"/>
        </w:rPr>
        <w:t xml:space="preserve">5. Tăng cường </w:t>
      </w:r>
      <w:r w:rsidR="00C82E69">
        <w:rPr>
          <w:sz w:val="28"/>
          <w:szCs w:val="28"/>
          <w:lang w:val="vi-VN"/>
        </w:rPr>
        <w:t>về chăm sóc</w:t>
      </w:r>
      <w:r>
        <w:rPr>
          <w:sz w:val="28"/>
          <w:szCs w:val="28"/>
          <w:lang w:val="vi-VN"/>
        </w:rPr>
        <w:t xml:space="preserve"> sức khỏe </w:t>
      </w:r>
      <w:r w:rsidR="00C82E69">
        <w:rPr>
          <w:sz w:val="28"/>
          <w:szCs w:val="28"/>
          <w:lang w:val="vi-VN"/>
        </w:rPr>
        <w:t>ban đầu cho đối tượng,</w:t>
      </w:r>
      <w:r>
        <w:rPr>
          <w:sz w:val="28"/>
          <w:szCs w:val="28"/>
          <w:lang w:val="vi-VN"/>
        </w:rPr>
        <w:t xml:space="preserve"> tăng cường công tác </w:t>
      </w:r>
      <w:r w:rsidR="00C82E69">
        <w:rPr>
          <w:sz w:val="28"/>
          <w:szCs w:val="28"/>
          <w:lang w:val="vi-VN"/>
        </w:rPr>
        <w:t>phòng, chống dịch bệnh, an ninh trật tự; đảm bảo về ăn uống, sinh hoạt của đối tượng được kịp thời, đầy đủ và đúng chế độ; tổ chức họp đối tượng định kỳ nhằm giải quyết kịp thời những khó khăn và đề xuất giải pháp phục vụ tốt cho đối tượng.</w:t>
      </w:r>
    </w:p>
    <w:p w:rsidR="002532E0" w:rsidRDefault="008A3DDE" w:rsidP="002532E0">
      <w:pPr>
        <w:spacing w:before="120" w:after="120"/>
        <w:jc w:val="both"/>
        <w:rPr>
          <w:sz w:val="28"/>
          <w:szCs w:val="28"/>
          <w:lang w:val="vi-VN"/>
        </w:rPr>
      </w:pPr>
      <w:r>
        <w:rPr>
          <w:spacing w:val="-6"/>
          <w:sz w:val="28"/>
          <w:szCs w:val="28"/>
          <w:lang w:val="vi-VN"/>
        </w:rPr>
        <w:tab/>
        <w:t>6.</w:t>
      </w:r>
      <w:r>
        <w:rPr>
          <w:sz w:val="28"/>
          <w:szCs w:val="28"/>
          <w:lang w:val="vi-VN"/>
        </w:rPr>
        <w:t xml:space="preserve"> </w:t>
      </w:r>
      <w:r w:rsidR="00AD27DF">
        <w:rPr>
          <w:sz w:val="28"/>
          <w:szCs w:val="28"/>
          <w:lang w:val="vi-VN"/>
        </w:rPr>
        <w:t>Chú trọng công tác</w:t>
      </w:r>
      <w:r>
        <w:rPr>
          <w:sz w:val="28"/>
          <w:szCs w:val="28"/>
          <w:lang w:val="vi-VN"/>
        </w:rPr>
        <w:t xml:space="preserve"> kiểm tra</w:t>
      </w:r>
      <w:r w:rsidR="00AD27DF">
        <w:rPr>
          <w:sz w:val="28"/>
          <w:szCs w:val="28"/>
          <w:lang w:val="vi-VN"/>
        </w:rPr>
        <w:t xml:space="preserve"> định kỳ và đột xuất vấn đề về an toàn vệ sinh thực phẩm, </w:t>
      </w:r>
      <w:r>
        <w:rPr>
          <w:sz w:val="28"/>
          <w:szCs w:val="28"/>
          <w:lang w:val="vi-VN"/>
        </w:rPr>
        <w:t>vệ sinh cơ quan</w:t>
      </w:r>
      <w:r w:rsidR="00AD27DF">
        <w:rPr>
          <w:sz w:val="28"/>
          <w:szCs w:val="28"/>
          <w:lang w:val="vi-VN"/>
        </w:rPr>
        <w:t>. Trong đó, kiểm tra về chất lượng thực phẩm, quy trình chế biến và lưu mẫu thức ăn theo quy định.</w:t>
      </w:r>
    </w:p>
    <w:p w:rsidR="008A3DDE" w:rsidRDefault="002532E0" w:rsidP="00C352CB">
      <w:pPr>
        <w:spacing w:before="120" w:after="360"/>
        <w:jc w:val="both"/>
        <w:rPr>
          <w:sz w:val="28"/>
          <w:szCs w:val="28"/>
          <w:lang w:val="vi-VN"/>
        </w:rPr>
      </w:pPr>
      <w:r>
        <w:rPr>
          <w:sz w:val="28"/>
          <w:szCs w:val="28"/>
          <w:lang w:val="vi-VN"/>
        </w:rPr>
        <w:lastRenderedPageBreak/>
        <w:tab/>
      </w:r>
      <w:r w:rsidR="008A3DDE">
        <w:rPr>
          <w:sz w:val="28"/>
          <w:szCs w:val="28"/>
          <w:lang w:val="vi-VN"/>
        </w:rPr>
        <w:t xml:space="preserve">Trên đây là Báo cáo kết quả </w:t>
      </w:r>
      <w:r w:rsidR="00B75D8A">
        <w:rPr>
          <w:sz w:val="28"/>
          <w:szCs w:val="28"/>
          <w:lang w:val="vi-VN"/>
        </w:rPr>
        <w:t>thực hiện nhiệm vụ năm 2021</w:t>
      </w:r>
      <w:r w:rsidR="008A3DDE">
        <w:rPr>
          <w:sz w:val="28"/>
          <w:szCs w:val="28"/>
          <w:lang w:val="vi-VN"/>
        </w:rPr>
        <w:t xml:space="preserve"> v</w:t>
      </w:r>
      <w:r w:rsidR="00B75D8A">
        <w:rPr>
          <w:sz w:val="28"/>
          <w:szCs w:val="28"/>
          <w:lang w:val="vi-VN"/>
        </w:rPr>
        <w:t>à phương hướng nhiệm vụ năm 2022</w:t>
      </w:r>
      <w:r w:rsidR="008A3DDE">
        <w:rPr>
          <w:sz w:val="28"/>
          <w:szCs w:val="28"/>
          <w:lang w:val="vi-VN"/>
        </w:rPr>
        <w:t xml:space="preserve"> của Trung tâm Bảo trợ xã hội tỉnh Bạc Liêu./.</w:t>
      </w:r>
    </w:p>
    <w:tbl>
      <w:tblPr>
        <w:tblW w:w="9606" w:type="dxa"/>
        <w:tblLook w:val="01E0" w:firstRow="1" w:lastRow="1" w:firstColumn="1" w:lastColumn="1" w:noHBand="0" w:noVBand="0"/>
      </w:tblPr>
      <w:tblGrid>
        <w:gridCol w:w="5211"/>
        <w:gridCol w:w="4395"/>
      </w:tblGrid>
      <w:tr w:rsidR="008A3DDE" w:rsidTr="00C352CB">
        <w:tc>
          <w:tcPr>
            <w:tcW w:w="5211" w:type="dxa"/>
            <w:hideMark/>
          </w:tcPr>
          <w:p w:rsidR="008A3DDE" w:rsidRPr="008A3DDE" w:rsidRDefault="008A3DDE">
            <w:pPr>
              <w:jc w:val="both"/>
              <w:rPr>
                <w:lang w:val="vi-VN"/>
              </w:rPr>
            </w:pPr>
            <w:r w:rsidRPr="008A3DDE">
              <w:rPr>
                <w:b/>
                <w:i/>
                <w:szCs w:val="28"/>
                <w:lang w:val="vi-VN"/>
              </w:rPr>
              <w:t xml:space="preserve">Nơi nhận:                                </w:t>
            </w:r>
            <w:r w:rsidRPr="008A3DDE">
              <w:rPr>
                <w:lang w:val="vi-VN"/>
              </w:rPr>
              <w:t xml:space="preserve">                                      </w:t>
            </w:r>
          </w:p>
          <w:p w:rsidR="008A3DDE" w:rsidRPr="008A3DDE" w:rsidRDefault="008A3DDE">
            <w:pPr>
              <w:jc w:val="both"/>
              <w:rPr>
                <w:sz w:val="22"/>
                <w:lang w:val="vi-VN"/>
              </w:rPr>
            </w:pPr>
            <w:r w:rsidRPr="008A3DDE">
              <w:rPr>
                <w:sz w:val="22"/>
                <w:lang w:val="vi-VN"/>
              </w:rPr>
              <w:t>- Sở LĐ-TBXH (báo cáo);</w:t>
            </w:r>
          </w:p>
          <w:p w:rsidR="008A3DDE" w:rsidRPr="008A3DDE" w:rsidRDefault="008A3DDE">
            <w:pPr>
              <w:jc w:val="both"/>
              <w:rPr>
                <w:sz w:val="22"/>
                <w:lang w:val="vi-VN"/>
              </w:rPr>
            </w:pPr>
            <w:r w:rsidRPr="008A3DDE">
              <w:rPr>
                <w:sz w:val="22"/>
                <w:lang w:val="vi-VN"/>
              </w:rPr>
              <w:t>- Phòng BTXH-TE-BĐG (báo cáo);</w:t>
            </w:r>
          </w:p>
          <w:p w:rsidR="008A3DDE" w:rsidRPr="008A3DDE" w:rsidRDefault="008A3DDE">
            <w:pPr>
              <w:jc w:val="both"/>
              <w:rPr>
                <w:sz w:val="22"/>
                <w:lang w:val="vi-VN"/>
              </w:rPr>
            </w:pPr>
            <w:r w:rsidRPr="008A3DDE">
              <w:rPr>
                <w:sz w:val="22"/>
                <w:lang w:val="vi-VN"/>
              </w:rPr>
              <w:t>- BGĐ TT chỉ đạo thực hiện;</w:t>
            </w:r>
          </w:p>
          <w:p w:rsidR="008A3DDE" w:rsidRDefault="002C300B">
            <w:pPr>
              <w:jc w:val="both"/>
              <w:rPr>
                <w:sz w:val="28"/>
                <w:szCs w:val="28"/>
                <w:lang w:val="pt-BR"/>
              </w:rPr>
            </w:pPr>
            <w:r>
              <w:rPr>
                <w:sz w:val="22"/>
                <w:lang w:val="pt-BR"/>
              </w:rPr>
              <w:t>- Lưu: VT</w:t>
            </w:r>
            <w:r w:rsidR="008A3DDE">
              <w:rPr>
                <w:sz w:val="22"/>
                <w:lang w:val="pt-BR"/>
              </w:rPr>
              <w:t>.</w:t>
            </w:r>
          </w:p>
        </w:tc>
        <w:tc>
          <w:tcPr>
            <w:tcW w:w="4395" w:type="dxa"/>
          </w:tcPr>
          <w:p w:rsidR="008A3DDE" w:rsidRDefault="008A3DDE">
            <w:pPr>
              <w:jc w:val="center"/>
              <w:rPr>
                <w:b/>
                <w:sz w:val="28"/>
                <w:szCs w:val="28"/>
                <w:lang w:val="vi-VN"/>
              </w:rPr>
            </w:pPr>
            <w:r w:rsidRPr="00290336">
              <w:rPr>
                <w:b/>
                <w:sz w:val="28"/>
                <w:szCs w:val="28"/>
              </w:rPr>
              <w:t>GIÁM ĐỐC</w:t>
            </w:r>
          </w:p>
          <w:p w:rsidR="00241FBD" w:rsidRPr="00241FBD" w:rsidRDefault="00241FBD">
            <w:pPr>
              <w:jc w:val="center"/>
              <w:rPr>
                <w:i/>
                <w:sz w:val="26"/>
                <w:szCs w:val="26"/>
                <w:lang w:val="vi-VN"/>
              </w:rPr>
            </w:pPr>
            <w:r w:rsidRPr="00241FBD">
              <w:rPr>
                <w:i/>
                <w:sz w:val="26"/>
                <w:szCs w:val="26"/>
                <w:lang w:val="vi-VN"/>
              </w:rPr>
              <w:t>(Đã ký)</w:t>
            </w:r>
          </w:p>
          <w:p w:rsidR="00241FBD" w:rsidRPr="00241FBD" w:rsidRDefault="00241FBD">
            <w:pPr>
              <w:jc w:val="center"/>
              <w:rPr>
                <w:b/>
                <w:sz w:val="28"/>
                <w:szCs w:val="28"/>
                <w:lang w:val="vi-VN"/>
              </w:rPr>
            </w:pPr>
            <w:r>
              <w:rPr>
                <w:b/>
                <w:sz w:val="28"/>
                <w:szCs w:val="28"/>
                <w:lang w:val="vi-VN"/>
              </w:rPr>
              <w:t>Tô Hồng Nguyên</w:t>
            </w:r>
          </w:p>
        </w:tc>
      </w:tr>
    </w:tbl>
    <w:p w:rsidR="008A3DDE" w:rsidRDefault="008A3DDE" w:rsidP="008A3DDE">
      <w:pPr>
        <w:spacing w:before="120" w:after="120"/>
        <w:ind w:firstLine="720"/>
        <w:jc w:val="both"/>
        <w:rPr>
          <w:sz w:val="28"/>
          <w:szCs w:val="28"/>
          <w:lang w:val="vi-VN"/>
        </w:rPr>
      </w:pPr>
    </w:p>
    <w:p w:rsidR="008A3DDE" w:rsidRDefault="008A3DDE" w:rsidP="008A3DDE">
      <w:pPr>
        <w:spacing w:before="120" w:after="120"/>
        <w:ind w:firstLine="720"/>
        <w:jc w:val="both"/>
        <w:rPr>
          <w:sz w:val="28"/>
          <w:szCs w:val="28"/>
          <w:lang w:val="vi-VN"/>
        </w:rPr>
      </w:pPr>
    </w:p>
    <w:p w:rsidR="00AC16AF" w:rsidRPr="008A3DDE" w:rsidRDefault="00AC16AF">
      <w:pPr>
        <w:rPr>
          <w:sz w:val="28"/>
          <w:szCs w:val="28"/>
          <w:lang w:val="vi-VN"/>
        </w:rPr>
      </w:pPr>
      <w:bookmarkStart w:id="0" w:name="_GoBack"/>
      <w:bookmarkEnd w:id="0"/>
    </w:p>
    <w:sectPr w:rsidR="00AC16AF" w:rsidRPr="008A3DDE" w:rsidSect="00B77082">
      <w:footerReference w:type="default" r:id="rId8"/>
      <w:pgSz w:w="11906" w:h="16838"/>
      <w:pgMar w:top="1021" w:right="851" w:bottom="1021"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D8" w:rsidRDefault="001C72D8" w:rsidP="009B473F">
      <w:r>
        <w:separator/>
      </w:r>
    </w:p>
  </w:endnote>
  <w:endnote w:type="continuationSeparator" w:id="0">
    <w:p w:rsidR="001C72D8" w:rsidRDefault="001C72D8" w:rsidP="009B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04525"/>
      <w:docPartObj>
        <w:docPartGallery w:val="Page Numbers (Bottom of Page)"/>
        <w:docPartUnique/>
      </w:docPartObj>
    </w:sdtPr>
    <w:sdtEndPr>
      <w:rPr>
        <w:noProof/>
      </w:rPr>
    </w:sdtEndPr>
    <w:sdtContent>
      <w:p w:rsidR="009B473F" w:rsidRDefault="009B473F">
        <w:pPr>
          <w:pStyle w:val="Footer"/>
          <w:jc w:val="center"/>
        </w:pPr>
        <w:r>
          <w:fldChar w:fldCharType="begin"/>
        </w:r>
        <w:r>
          <w:instrText xml:space="preserve"> PAGE   \* MERGEFORMAT </w:instrText>
        </w:r>
        <w:r>
          <w:fldChar w:fldCharType="separate"/>
        </w:r>
        <w:r w:rsidR="00241FBD">
          <w:rPr>
            <w:noProof/>
          </w:rPr>
          <w:t>1</w:t>
        </w:r>
        <w:r>
          <w:rPr>
            <w:noProof/>
          </w:rPr>
          <w:fldChar w:fldCharType="end"/>
        </w:r>
      </w:p>
    </w:sdtContent>
  </w:sdt>
  <w:p w:rsidR="009B473F" w:rsidRDefault="009B4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D8" w:rsidRDefault="001C72D8" w:rsidP="009B473F">
      <w:r>
        <w:separator/>
      </w:r>
    </w:p>
  </w:footnote>
  <w:footnote w:type="continuationSeparator" w:id="0">
    <w:p w:rsidR="001C72D8" w:rsidRDefault="001C72D8" w:rsidP="009B4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DE"/>
    <w:rsid w:val="000008D8"/>
    <w:rsid w:val="00007EDD"/>
    <w:rsid w:val="00030F32"/>
    <w:rsid w:val="00036514"/>
    <w:rsid w:val="00045EC9"/>
    <w:rsid w:val="000461DF"/>
    <w:rsid w:val="0005375C"/>
    <w:rsid w:val="00054716"/>
    <w:rsid w:val="000619C2"/>
    <w:rsid w:val="00061F7D"/>
    <w:rsid w:val="00063729"/>
    <w:rsid w:val="00074EFC"/>
    <w:rsid w:val="000773AD"/>
    <w:rsid w:val="0008345A"/>
    <w:rsid w:val="000865D1"/>
    <w:rsid w:val="00086650"/>
    <w:rsid w:val="00086ADE"/>
    <w:rsid w:val="00097A63"/>
    <w:rsid w:val="000A35E5"/>
    <w:rsid w:val="000A53F8"/>
    <w:rsid w:val="000E2448"/>
    <w:rsid w:val="000E7AD8"/>
    <w:rsid w:val="00131368"/>
    <w:rsid w:val="00136E60"/>
    <w:rsid w:val="00144F13"/>
    <w:rsid w:val="0017101E"/>
    <w:rsid w:val="001737CE"/>
    <w:rsid w:val="0019153D"/>
    <w:rsid w:val="001A5866"/>
    <w:rsid w:val="001B3C39"/>
    <w:rsid w:val="001C29F9"/>
    <w:rsid w:val="001C458D"/>
    <w:rsid w:val="001C72D8"/>
    <w:rsid w:val="001D346B"/>
    <w:rsid w:val="001D3826"/>
    <w:rsid w:val="001D3DAA"/>
    <w:rsid w:val="001F74DB"/>
    <w:rsid w:val="00203AF9"/>
    <w:rsid w:val="002156AA"/>
    <w:rsid w:val="002408C9"/>
    <w:rsid w:val="00241A1D"/>
    <w:rsid w:val="00241FBD"/>
    <w:rsid w:val="002532E0"/>
    <w:rsid w:val="002708E4"/>
    <w:rsid w:val="00272111"/>
    <w:rsid w:val="00290336"/>
    <w:rsid w:val="002C300B"/>
    <w:rsid w:val="002D373D"/>
    <w:rsid w:val="002E63D7"/>
    <w:rsid w:val="002E7263"/>
    <w:rsid w:val="002F7F8A"/>
    <w:rsid w:val="003108FA"/>
    <w:rsid w:val="003145C1"/>
    <w:rsid w:val="003208E7"/>
    <w:rsid w:val="00357C6A"/>
    <w:rsid w:val="003603CC"/>
    <w:rsid w:val="00374E13"/>
    <w:rsid w:val="00383C7F"/>
    <w:rsid w:val="00391630"/>
    <w:rsid w:val="003C093A"/>
    <w:rsid w:val="003D5578"/>
    <w:rsid w:val="00401564"/>
    <w:rsid w:val="00403374"/>
    <w:rsid w:val="0041196D"/>
    <w:rsid w:val="00414D20"/>
    <w:rsid w:val="0041721D"/>
    <w:rsid w:val="00437C8C"/>
    <w:rsid w:val="00442093"/>
    <w:rsid w:val="00444676"/>
    <w:rsid w:val="00452258"/>
    <w:rsid w:val="00471E2D"/>
    <w:rsid w:val="004842BC"/>
    <w:rsid w:val="004C3634"/>
    <w:rsid w:val="004D13DF"/>
    <w:rsid w:val="004F13E8"/>
    <w:rsid w:val="004F7F1F"/>
    <w:rsid w:val="00511060"/>
    <w:rsid w:val="005220E7"/>
    <w:rsid w:val="00536F0E"/>
    <w:rsid w:val="00553A14"/>
    <w:rsid w:val="0056593B"/>
    <w:rsid w:val="00570BCB"/>
    <w:rsid w:val="00580386"/>
    <w:rsid w:val="005A0DC3"/>
    <w:rsid w:val="005A28C3"/>
    <w:rsid w:val="005B141D"/>
    <w:rsid w:val="005D2479"/>
    <w:rsid w:val="005D784C"/>
    <w:rsid w:val="005F67A9"/>
    <w:rsid w:val="00601BE7"/>
    <w:rsid w:val="00602DAE"/>
    <w:rsid w:val="00613DCE"/>
    <w:rsid w:val="006236D5"/>
    <w:rsid w:val="00636004"/>
    <w:rsid w:val="00660D06"/>
    <w:rsid w:val="00660DC7"/>
    <w:rsid w:val="00664255"/>
    <w:rsid w:val="00683A41"/>
    <w:rsid w:val="006878F5"/>
    <w:rsid w:val="006A244B"/>
    <w:rsid w:val="006A636E"/>
    <w:rsid w:val="00714196"/>
    <w:rsid w:val="0076696F"/>
    <w:rsid w:val="00782078"/>
    <w:rsid w:val="0078384A"/>
    <w:rsid w:val="00794668"/>
    <w:rsid w:val="007A2E4B"/>
    <w:rsid w:val="007A7319"/>
    <w:rsid w:val="007C3237"/>
    <w:rsid w:val="007D12F0"/>
    <w:rsid w:val="007F3597"/>
    <w:rsid w:val="007F5D48"/>
    <w:rsid w:val="00813CB4"/>
    <w:rsid w:val="00816CAD"/>
    <w:rsid w:val="008201CD"/>
    <w:rsid w:val="00832C03"/>
    <w:rsid w:val="008444C3"/>
    <w:rsid w:val="008544B3"/>
    <w:rsid w:val="00867846"/>
    <w:rsid w:val="00870447"/>
    <w:rsid w:val="008866C5"/>
    <w:rsid w:val="008A2FBA"/>
    <w:rsid w:val="008A3DDE"/>
    <w:rsid w:val="008C1864"/>
    <w:rsid w:val="00903E09"/>
    <w:rsid w:val="009157EF"/>
    <w:rsid w:val="00935BFB"/>
    <w:rsid w:val="00971C0B"/>
    <w:rsid w:val="0099071B"/>
    <w:rsid w:val="00991801"/>
    <w:rsid w:val="009952A6"/>
    <w:rsid w:val="009A498C"/>
    <w:rsid w:val="009B473F"/>
    <w:rsid w:val="009C696D"/>
    <w:rsid w:val="009D4A0A"/>
    <w:rsid w:val="00A26C0F"/>
    <w:rsid w:val="00A26CE7"/>
    <w:rsid w:val="00A3434B"/>
    <w:rsid w:val="00A40C7D"/>
    <w:rsid w:val="00A44364"/>
    <w:rsid w:val="00A65798"/>
    <w:rsid w:val="00A65D14"/>
    <w:rsid w:val="00A67204"/>
    <w:rsid w:val="00A95F98"/>
    <w:rsid w:val="00A96A6A"/>
    <w:rsid w:val="00AA3F72"/>
    <w:rsid w:val="00AC16AF"/>
    <w:rsid w:val="00AC670B"/>
    <w:rsid w:val="00AD27DF"/>
    <w:rsid w:val="00B00213"/>
    <w:rsid w:val="00B02522"/>
    <w:rsid w:val="00B03AA8"/>
    <w:rsid w:val="00B2493C"/>
    <w:rsid w:val="00B341BA"/>
    <w:rsid w:val="00B421A1"/>
    <w:rsid w:val="00B4363F"/>
    <w:rsid w:val="00B7442B"/>
    <w:rsid w:val="00B757F4"/>
    <w:rsid w:val="00B75D8A"/>
    <w:rsid w:val="00B77082"/>
    <w:rsid w:val="00B804FC"/>
    <w:rsid w:val="00B876EB"/>
    <w:rsid w:val="00BA365C"/>
    <w:rsid w:val="00BB5EA0"/>
    <w:rsid w:val="00BD0208"/>
    <w:rsid w:val="00BD463C"/>
    <w:rsid w:val="00C101A7"/>
    <w:rsid w:val="00C23D62"/>
    <w:rsid w:val="00C32E2C"/>
    <w:rsid w:val="00C34D3E"/>
    <w:rsid w:val="00C352CB"/>
    <w:rsid w:val="00C665FF"/>
    <w:rsid w:val="00C82E69"/>
    <w:rsid w:val="00CA2DF3"/>
    <w:rsid w:val="00CB5D91"/>
    <w:rsid w:val="00CC5C48"/>
    <w:rsid w:val="00CC75E7"/>
    <w:rsid w:val="00D17FCE"/>
    <w:rsid w:val="00D43565"/>
    <w:rsid w:val="00D55BE4"/>
    <w:rsid w:val="00D57212"/>
    <w:rsid w:val="00DE2871"/>
    <w:rsid w:val="00E00072"/>
    <w:rsid w:val="00E0034A"/>
    <w:rsid w:val="00E03234"/>
    <w:rsid w:val="00E05BDE"/>
    <w:rsid w:val="00E06C6A"/>
    <w:rsid w:val="00E10EE2"/>
    <w:rsid w:val="00E2670B"/>
    <w:rsid w:val="00E51D9C"/>
    <w:rsid w:val="00E53C93"/>
    <w:rsid w:val="00E7560F"/>
    <w:rsid w:val="00E86E25"/>
    <w:rsid w:val="00E9338C"/>
    <w:rsid w:val="00EA2B16"/>
    <w:rsid w:val="00EC1103"/>
    <w:rsid w:val="00EC45CF"/>
    <w:rsid w:val="00EE7173"/>
    <w:rsid w:val="00F07751"/>
    <w:rsid w:val="00F22F84"/>
    <w:rsid w:val="00F307B1"/>
    <w:rsid w:val="00F55123"/>
    <w:rsid w:val="00F56D5F"/>
    <w:rsid w:val="00F66B42"/>
    <w:rsid w:val="00F713BE"/>
    <w:rsid w:val="00F810DC"/>
    <w:rsid w:val="00F84067"/>
    <w:rsid w:val="00F843EA"/>
    <w:rsid w:val="00F93F32"/>
    <w:rsid w:val="00FA0CD2"/>
    <w:rsid w:val="00FC3430"/>
    <w:rsid w:val="00FD164B"/>
    <w:rsid w:val="00FE592B"/>
    <w:rsid w:val="00FF4C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D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17FCE"/>
    <w:rPr>
      <w:i/>
      <w:iCs/>
    </w:rPr>
  </w:style>
  <w:style w:type="paragraph" w:styleId="NormalWeb">
    <w:name w:val="Normal (Web)"/>
    <w:basedOn w:val="Normal"/>
    <w:semiHidden/>
    <w:unhideWhenUsed/>
    <w:rsid w:val="008A3DDE"/>
    <w:pPr>
      <w:spacing w:before="100" w:beforeAutospacing="1" w:after="100" w:afterAutospacing="1"/>
    </w:pPr>
  </w:style>
  <w:style w:type="paragraph" w:styleId="Header">
    <w:name w:val="header"/>
    <w:basedOn w:val="Normal"/>
    <w:link w:val="HeaderChar"/>
    <w:uiPriority w:val="99"/>
    <w:unhideWhenUsed/>
    <w:rsid w:val="009B473F"/>
    <w:pPr>
      <w:tabs>
        <w:tab w:val="center" w:pos="4513"/>
        <w:tab w:val="right" w:pos="9026"/>
      </w:tabs>
    </w:pPr>
  </w:style>
  <w:style w:type="character" w:customStyle="1" w:styleId="HeaderChar">
    <w:name w:val="Header Char"/>
    <w:basedOn w:val="DefaultParagraphFont"/>
    <w:link w:val="Header"/>
    <w:uiPriority w:val="99"/>
    <w:rsid w:val="009B473F"/>
    <w:rPr>
      <w:sz w:val="24"/>
      <w:szCs w:val="24"/>
      <w:lang w:val="en-US"/>
    </w:rPr>
  </w:style>
  <w:style w:type="paragraph" w:styleId="Footer">
    <w:name w:val="footer"/>
    <w:basedOn w:val="Normal"/>
    <w:link w:val="FooterChar"/>
    <w:uiPriority w:val="99"/>
    <w:unhideWhenUsed/>
    <w:rsid w:val="009B473F"/>
    <w:pPr>
      <w:tabs>
        <w:tab w:val="center" w:pos="4513"/>
        <w:tab w:val="right" w:pos="9026"/>
      </w:tabs>
    </w:pPr>
  </w:style>
  <w:style w:type="character" w:customStyle="1" w:styleId="FooterChar">
    <w:name w:val="Footer Char"/>
    <w:basedOn w:val="DefaultParagraphFont"/>
    <w:link w:val="Footer"/>
    <w:uiPriority w:val="99"/>
    <w:rsid w:val="009B473F"/>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D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17FCE"/>
    <w:rPr>
      <w:i/>
      <w:iCs/>
    </w:rPr>
  </w:style>
  <w:style w:type="paragraph" w:styleId="NormalWeb">
    <w:name w:val="Normal (Web)"/>
    <w:basedOn w:val="Normal"/>
    <w:semiHidden/>
    <w:unhideWhenUsed/>
    <w:rsid w:val="008A3DDE"/>
    <w:pPr>
      <w:spacing w:before="100" w:beforeAutospacing="1" w:after="100" w:afterAutospacing="1"/>
    </w:pPr>
  </w:style>
  <w:style w:type="paragraph" w:styleId="Header">
    <w:name w:val="header"/>
    <w:basedOn w:val="Normal"/>
    <w:link w:val="HeaderChar"/>
    <w:uiPriority w:val="99"/>
    <w:unhideWhenUsed/>
    <w:rsid w:val="009B473F"/>
    <w:pPr>
      <w:tabs>
        <w:tab w:val="center" w:pos="4513"/>
        <w:tab w:val="right" w:pos="9026"/>
      </w:tabs>
    </w:pPr>
  </w:style>
  <w:style w:type="character" w:customStyle="1" w:styleId="HeaderChar">
    <w:name w:val="Header Char"/>
    <w:basedOn w:val="DefaultParagraphFont"/>
    <w:link w:val="Header"/>
    <w:uiPriority w:val="99"/>
    <w:rsid w:val="009B473F"/>
    <w:rPr>
      <w:sz w:val="24"/>
      <w:szCs w:val="24"/>
      <w:lang w:val="en-US"/>
    </w:rPr>
  </w:style>
  <w:style w:type="paragraph" w:styleId="Footer">
    <w:name w:val="footer"/>
    <w:basedOn w:val="Normal"/>
    <w:link w:val="FooterChar"/>
    <w:uiPriority w:val="99"/>
    <w:unhideWhenUsed/>
    <w:rsid w:val="009B473F"/>
    <w:pPr>
      <w:tabs>
        <w:tab w:val="center" w:pos="4513"/>
        <w:tab w:val="right" w:pos="9026"/>
      </w:tabs>
    </w:pPr>
  </w:style>
  <w:style w:type="character" w:customStyle="1" w:styleId="FooterChar">
    <w:name w:val="Footer Char"/>
    <w:basedOn w:val="DefaultParagraphFont"/>
    <w:link w:val="Footer"/>
    <w:uiPriority w:val="99"/>
    <w:rsid w:val="009B473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5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259E-F767-4E74-97AE-851D21E6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LVC</dc:creator>
  <cp:lastModifiedBy>LVC</cp:lastModifiedBy>
  <cp:revision>363</cp:revision>
  <dcterms:created xsi:type="dcterms:W3CDTF">2021-12-05T07:51:00Z</dcterms:created>
  <dcterms:modified xsi:type="dcterms:W3CDTF">2021-12-08T01:35:00Z</dcterms:modified>
</cp:coreProperties>
</file>